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38" w:rsidRPr="003F4C38" w:rsidRDefault="003F4C38" w:rsidP="0060074B">
      <w:pPr>
        <w:tabs>
          <w:tab w:val="left" w:pos="709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деятельности Министерства по социальной защите и труду ПМР</w:t>
      </w:r>
    </w:p>
    <w:p w:rsidR="003F4C38" w:rsidRPr="003F4C38" w:rsidRDefault="003F4C38" w:rsidP="0060074B">
      <w:pPr>
        <w:tabs>
          <w:tab w:val="left" w:pos="709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период с 1 января по </w:t>
      </w:r>
      <w:r w:rsidR="0019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0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19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70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9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3F4C38" w:rsidRPr="003F4C38" w:rsidRDefault="003F4C38" w:rsidP="0060074B">
      <w:pPr>
        <w:tabs>
          <w:tab w:val="left" w:pos="709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C38" w:rsidRPr="003F4C38" w:rsidRDefault="003F4C38" w:rsidP="0060074B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</w:t>
      </w:r>
      <w:r w:rsidR="00270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 января по </w:t>
      </w:r>
      <w:r w:rsidR="0019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0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19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70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9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по социальной защите и труду Приднестровской М</w:t>
      </w:r>
      <w:r w:rsidR="007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олдавской Республики разработан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</w:t>
      </w:r>
      <w:r w:rsidR="007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="0075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акт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требующих официального опубликования (их них, проектов законодательных актов – </w:t>
      </w:r>
      <w:r w:rsidR="00EE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проектов постановлений Правительства Приднестровской Молдавской Республики – </w:t>
      </w:r>
      <w:r w:rsidR="00F82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F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проектов распоряжений Правительства Приднестровской Молдавской Республики – </w:t>
      </w:r>
      <w:r w:rsidR="00E72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E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приказов Министерства по социальной защите и труду Приднестровской Молдавской Республики, подлежащих государственной регистрации 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EE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рассмотрено обращений организаций и граждан – </w:t>
      </w:r>
      <w:r w:rsidR="00C05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1 5</w:t>
      </w:r>
      <w:r w:rsidR="00163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4C38">
        <w:rPr>
          <w:rFonts w:ascii="Times New Roman" w:eastAsia="Calibri" w:hAnsi="Times New Roman" w:cs="Times New Roman"/>
          <w:sz w:val="24"/>
          <w:szCs w:val="24"/>
        </w:rPr>
        <w:t xml:space="preserve">принято входящей корреспонденции – </w:t>
      </w:r>
      <w:r w:rsidR="00196F22" w:rsidRPr="00EE50AF">
        <w:rPr>
          <w:rFonts w:ascii="Times New Roman" w:eastAsia="Calibri" w:hAnsi="Times New Roman" w:cs="Times New Roman"/>
          <w:b/>
          <w:sz w:val="24"/>
          <w:szCs w:val="24"/>
        </w:rPr>
        <w:t>9 478</w:t>
      </w:r>
      <w:r w:rsidR="00196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C38">
        <w:rPr>
          <w:rFonts w:ascii="Times New Roman" w:eastAsia="Calibri" w:hAnsi="Times New Roman" w:cs="Times New Roman"/>
          <w:sz w:val="24"/>
          <w:szCs w:val="24"/>
        </w:rPr>
        <w:t xml:space="preserve">документов; отправлено исходящей корреспонденции – </w:t>
      </w:r>
      <w:r w:rsidR="00196F22" w:rsidRPr="00EE50AF">
        <w:rPr>
          <w:rFonts w:ascii="Times New Roman" w:eastAsia="Calibri" w:hAnsi="Times New Roman" w:cs="Times New Roman"/>
          <w:b/>
          <w:sz w:val="24"/>
          <w:szCs w:val="24"/>
        </w:rPr>
        <w:t>9 820</w:t>
      </w:r>
      <w:r w:rsidRPr="003F4C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4C38">
        <w:rPr>
          <w:rFonts w:ascii="Times New Roman" w:eastAsia="Calibri" w:hAnsi="Times New Roman" w:cs="Times New Roman"/>
          <w:sz w:val="24"/>
          <w:szCs w:val="24"/>
        </w:rPr>
        <w:t>документов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C38" w:rsidRPr="00CC566A" w:rsidRDefault="003F4C38" w:rsidP="0060074B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38">
        <w:rPr>
          <w:rFonts w:ascii="Times New Roman" w:eastAsia="Calibri" w:hAnsi="Times New Roman" w:cs="Times New Roman"/>
          <w:sz w:val="24"/>
          <w:szCs w:val="24"/>
        </w:rPr>
        <w:t xml:space="preserve">Основные показатели по направлениям деятельности 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по социальной защите и труду Приднестровской Молдавской Республики за отчетный период:</w:t>
      </w:r>
    </w:p>
    <w:p w:rsidR="00CC566A" w:rsidRPr="00CC566A" w:rsidRDefault="00CC566A" w:rsidP="0060074B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38" w:rsidRPr="003F4C38" w:rsidRDefault="003F4C38" w:rsidP="0060074B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2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сфере социальной защиты, социального страхования и занятости населения:</w:t>
      </w:r>
    </w:p>
    <w:p w:rsidR="003F4C38" w:rsidRPr="003F4C38" w:rsidRDefault="003F4C38" w:rsidP="0060074B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правотворческой деятельности</w:t>
      </w:r>
    </w:p>
    <w:p w:rsidR="006A605D" w:rsidRDefault="003F4C38" w:rsidP="0060074B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проекты следующих нормативных правовых актов:</w:t>
      </w:r>
    </w:p>
    <w:p w:rsidR="008D6669" w:rsidRDefault="00E11D72" w:rsidP="0060074B">
      <w:pPr>
        <w:pStyle w:val="a3"/>
        <w:widowControl w:val="0"/>
        <w:shd w:val="clear" w:color="auto" w:fill="FFFFFF"/>
        <w:tabs>
          <w:tab w:val="left" w:pos="709"/>
        </w:tabs>
        <w:spacing w:before="20" w:beforeAutospacing="0" w:after="20" w:afterAutospacing="0"/>
        <w:ind w:firstLine="567"/>
        <w:jc w:val="both"/>
        <w:rPr>
          <w:b/>
        </w:rPr>
      </w:pPr>
      <w:r>
        <w:rPr>
          <w:b/>
        </w:rPr>
        <w:t xml:space="preserve">а) </w:t>
      </w:r>
      <w:r w:rsidR="008D6669">
        <w:rPr>
          <w:b/>
        </w:rPr>
        <w:t xml:space="preserve">законов </w:t>
      </w:r>
      <w:r w:rsidR="008D6669" w:rsidRPr="006A605D">
        <w:rPr>
          <w:b/>
        </w:rPr>
        <w:t>Приднестровской Молдавской Республики</w:t>
      </w:r>
      <w:r w:rsidR="008D6669">
        <w:rPr>
          <w:b/>
        </w:rPr>
        <w:t xml:space="preserve"> </w:t>
      </w:r>
      <w:r w:rsidR="006939FA">
        <w:rPr>
          <w:b/>
        </w:rPr>
        <w:t>–</w:t>
      </w:r>
      <w:r w:rsidR="008D6669">
        <w:rPr>
          <w:b/>
        </w:rPr>
        <w:t xml:space="preserve"> </w:t>
      </w:r>
      <w:r w:rsidR="00CB3085">
        <w:rPr>
          <w:b/>
        </w:rPr>
        <w:t>4</w:t>
      </w:r>
      <w:r w:rsidR="006939FA">
        <w:rPr>
          <w:b/>
        </w:rPr>
        <w:t>:</w:t>
      </w:r>
    </w:p>
    <w:p w:rsidR="00196F22" w:rsidRDefault="00BA627C" w:rsidP="0060074B">
      <w:pPr>
        <w:pStyle w:val="a6"/>
        <w:shd w:val="clear" w:color="auto" w:fill="FFFFFF"/>
        <w:tabs>
          <w:tab w:val="left" w:pos="709"/>
          <w:tab w:val="left" w:pos="1134"/>
        </w:tabs>
        <w:spacing w:before="20" w:after="2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66BE9">
        <w:rPr>
          <w:rFonts w:ascii="Times New Roman" w:hAnsi="Times New Roman"/>
          <w:sz w:val="24"/>
          <w:szCs w:val="24"/>
        </w:rPr>
        <w:t xml:space="preserve">- </w:t>
      </w:r>
      <w:r w:rsidR="00196F22" w:rsidRPr="00196F22">
        <w:rPr>
          <w:rFonts w:ascii="Times New Roman" w:hAnsi="Times New Roman"/>
          <w:sz w:val="24"/>
          <w:szCs w:val="24"/>
        </w:rPr>
        <w:t>проект закона Приднестровской Молдавской Республики «О внесении дополнения в Закон Приднестровской Молдавской Республики «О социальной защите инвалидов»</w:t>
      </w:r>
      <w:r w:rsidR="00196F22">
        <w:rPr>
          <w:rFonts w:ascii="Times New Roman" w:hAnsi="Times New Roman"/>
          <w:sz w:val="24"/>
          <w:szCs w:val="24"/>
        </w:rPr>
        <w:t xml:space="preserve"> (Р</w:t>
      </w:r>
      <w:r w:rsidR="00196F22" w:rsidRPr="00196F22">
        <w:rPr>
          <w:rFonts w:ascii="Times New Roman" w:hAnsi="Times New Roman"/>
          <w:sz w:val="24"/>
          <w:szCs w:val="24"/>
        </w:rPr>
        <w:t>аспоряжение Правительства Приднестровской Молдавской Республики от 08 апреля 2021 № 280р</w:t>
      </w:r>
      <w:r w:rsidR="00196F22">
        <w:rPr>
          <w:rFonts w:ascii="Times New Roman" w:hAnsi="Times New Roman"/>
          <w:sz w:val="24"/>
          <w:szCs w:val="24"/>
        </w:rPr>
        <w:t>)</w:t>
      </w:r>
      <w:r w:rsidR="00196F22" w:rsidRPr="00196F22">
        <w:rPr>
          <w:rFonts w:ascii="Times New Roman" w:hAnsi="Times New Roman"/>
          <w:sz w:val="24"/>
          <w:szCs w:val="24"/>
        </w:rPr>
        <w:t>;</w:t>
      </w:r>
    </w:p>
    <w:p w:rsidR="00196F22" w:rsidRDefault="00196F22" w:rsidP="0060074B">
      <w:pPr>
        <w:pStyle w:val="a6"/>
        <w:shd w:val="clear" w:color="auto" w:fill="FFFFFF"/>
        <w:tabs>
          <w:tab w:val="left" w:pos="709"/>
          <w:tab w:val="left" w:pos="1134"/>
        </w:tabs>
        <w:spacing w:before="20" w:after="2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6F22">
        <w:rPr>
          <w:rFonts w:ascii="Times New Roman" w:hAnsi="Times New Roman"/>
          <w:sz w:val="24"/>
          <w:szCs w:val="24"/>
        </w:rPr>
        <w:t>проект закона Приднестровской Молдавской Республики «О внесении изменения в Закон Приднестровской Молдавской Республики «О социальной защите инвалидов»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196F22">
        <w:rPr>
          <w:rFonts w:ascii="Times New Roman" w:hAnsi="Times New Roman"/>
          <w:sz w:val="24"/>
          <w:szCs w:val="24"/>
        </w:rPr>
        <w:t>роект распоряжения Правительства Приднестровской Молдавской Республики на</w:t>
      </w:r>
      <w:r>
        <w:rPr>
          <w:rFonts w:ascii="Times New Roman" w:hAnsi="Times New Roman"/>
          <w:sz w:val="24"/>
          <w:szCs w:val="24"/>
        </w:rPr>
        <w:t>ходится на рассмотрении в</w:t>
      </w:r>
      <w:r w:rsidRPr="00196F22">
        <w:rPr>
          <w:rFonts w:ascii="Times New Roman" w:hAnsi="Times New Roman"/>
          <w:sz w:val="24"/>
          <w:szCs w:val="24"/>
        </w:rPr>
        <w:t xml:space="preserve"> Правительств</w:t>
      </w:r>
      <w:r>
        <w:rPr>
          <w:rFonts w:ascii="Times New Roman" w:hAnsi="Times New Roman"/>
          <w:sz w:val="24"/>
          <w:szCs w:val="24"/>
        </w:rPr>
        <w:t>е</w:t>
      </w:r>
      <w:r w:rsidRPr="00196F22">
        <w:rPr>
          <w:rFonts w:ascii="Times New Roman" w:hAnsi="Times New Roman"/>
          <w:sz w:val="24"/>
          <w:szCs w:val="24"/>
        </w:rPr>
        <w:t xml:space="preserve"> Приднестровской Молдавской Республики</w:t>
      </w:r>
      <w:r>
        <w:rPr>
          <w:rFonts w:ascii="Times New Roman" w:hAnsi="Times New Roman"/>
          <w:sz w:val="24"/>
          <w:szCs w:val="24"/>
        </w:rPr>
        <w:t>)</w:t>
      </w:r>
      <w:r w:rsidRPr="00196F22">
        <w:rPr>
          <w:rFonts w:ascii="Times New Roman" w:hAnsi="Times New Roman"/>
          <w:sz w:val="24"/>
          <w:szCs w:val="24"/>
        </w:rPr>
        <w:t>;</w:t>
      </w:r>
    </w:p>
    <w:p w:rsidR="00196F22" w:rsidRDefault="00196F22" w:rsidP="00196F22">
      <w:pPr>
        <w:pStyle w:val="a6"/>
        <w:shd w:val="clear" w:color="auto" w:fill="FFFFFF"/>
        <w:tabs>
          <w:tab w:val="left" w:pos="709"/>
          <w:tab w:val="left" w:pos="1134"/>
        </w:tabs>
        <w:spacing w:before="20" w:after="2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6F22">
        <w:rPr>
          <w:rFonts w:ascii="Times New Roman" w:hAnsi="Times New Roman"/>
          <w:sz w:val="24"/>
          <w:szCs w:val="24"/>
        </w:rPr>
        <w:t xml:space="preserve">проект закона Приднестровской Молдавской Республики «О внесении изменений и дополнения в Закон Приднестровской Молдавской Республики «О республиканском бюджете на 2021 год» </w:t>
      </w:r>
      <w:r>
        <w:rPr>
          <w:rFonts w:ascii="Times New Roman" w:hAnsi="Times New Roman"/>
          <w:sz w:val="24"/>
          <w:szCs w:val="24"/>
        </w:rPr>
        <w:t>(п</w:t>
      </w:r>
      <w:r w:rsidRPr="00196F22">
        <w:rPr>
          <w:rFonts w:ascii="Times New Roman" w:hAnsi="Times New Roman"/>
          <w:sz w:val="24"/>
          <w:szCs w:val="24"/>
        </w:rPr>
        <w:t>роект распоряжения Правительства Приднестровской Молдавской Республики на</w:t>
      </w:r>
      <w:r>
        <w:rPr>
          <w:rFonts w:ascii="Times New Roman" w:hAnsi="Times New Roman"/>
          <w:sz w:val="24"/>
          <w:szCs w:val="24"/>
        </w:rPr>
        <w:t>ходится на рассмотрении в</w:t>
      </w:r>
      <w:r w:rsidRPr="00196F22">
        <w:rPr>
          <w:rFonts w:ascii="Times New Roman" w:hAnsi="Times New Roman"/>
          <w:sz w:val="24"/>
          <w:szCs w:val="24"/>
        </w:rPr>
        <w:t xml:space="preserve"> Правительств</w:t>
      </w:r>
      <w:r>
        <w:rPr>
          <w:rFonts w:ascii="Times New Roman" w:hAnsi="Times New Roman"/>
          <w:sz w:val="24"/>
          <w:szCs w:val="24"/>
        </w:rPr>
        <w:t>е</w:t>
      </w:r>
      <w:r w:rsidRPr="00196F22">
        <w:rPr>
          <w:rFonts w:ascii="Times New Roman" w:hAnsi="Times New Roman"/>
          <w:sz w:val="24"/>
          <w:szCs w:val="24"/>
        </w:rPr>
        <w:t xml:space="preserve"> Приднестровской Молдавской Республики</w:t>
      </w:r>
      <w:r>
        <w:rPr>
          <w:rFonts w:ascii="Times New Roman" w:hAnsi="Times New Roman"/>
          <w:sz w:val="24"/>
          <w:szCs w:val="24"/>
        </w:rPr>
        <w:t>)</w:t>
      </w:r>
      <w:r w:rsidRPr="00196F22">
        <w:rPr>
          <w:rFonts w:ascii="Times New Roman" w:hAnsi="Times New Roman"/>
          <w:sz w:val="24"/>
          <w:szCs w:val="24"/>
        </w:rPr>
        <w:t>;</w:t>
      </w:r>
    </w:p>
    <w:p w:rsidR="00CB3085" w:rsidRPr="00CB3085" w:rsidRDefault="00CB3085" w:rsidP="00CB3085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закона Приднестровской Молдавской Республики «О внесении изменений в Закон Приднестровской Молдавской Республики «О республиканском бюджете на 2021 год» в части исключения закупки жилья по государственной целевой программе, а также закупок продуктовых наборов из-под действия Закона Приднестровской Молдавской Республики «О закупках в Приднестровской Молдавской Республике» (Закон от 25.03.2021 года № 51-ЗИД-VII (САЗ 21-12);</w:t>
      </w:r>
    </w:p>
    <w:p w:rsidR="00196F22" w:rsidRDefault="006939FA" w:rsidP="00196F22">
      <w:pPr>
        <w:pStyle w:val="a3"/>
        <w:widowControl w:val="0"/>
        <w:shd w:val="clear" w:color="auto" w:fill="FFFFFF"/>
        <w:tabs>
          <w:tab w:val="left" w:pos="709"/>
        </w:tabs>
        <w:spacing w:before="20" w:beforeAutospacing="0" w:after="20" w:afterAutospacing="0"/>
        <w:ind w:firstLine="567"/>
        <w:jc w:val="both"/>
        <w:rPr>
          <w:b/>
        </w:rPr>
      </w:pPr>
      <w:r>
        <w:rPr>
          <w:b/>
        </w:rPr>
        <w:t xml:space="preserve">б) </w:t>
      </w:r>
      <w:r w:rsidR="003F4C38" w:rsidRPr="006A605D">
        <w:rPr>
          <w:b/>
        </w:rPr>
        <w:t>Постановлений Правительства Приднестровской Молдавской Республики –</w:t>
      </w:r>
      <w:r w:rsidR="006F6F9A">
        <w:rPr>
          <w:b/>
        </w:rPr>
        <w:t xml:space="preserve"> </w:t>
      </w:r>
      <w:r w:rsidR="00CB3085">
        <w:rPr>
          <w:b/>
        </w:rPr>
        <w:t>10</w:t>
      </w:r>
      <w:r w:rsidR="00E11D72" w:rsidRPr="000F0DDB">
        <w:rPr>
          <w:b/>
        </w:rPr>
        <w:t>:</w:t>
      </w:r>
    </w:p>
    <w:p w:rsidR="00196F22" w:rsidRDefault="00196F22" w:rsidP="00196F22">
      <w:pPr>
        <w:pStyle w:val="a3"/>
        <w:widowControl w:val="0"/>
        <w:shd w:val="clear" w:color="auto" w:fill="FFFFFF"/>
        <w:tabs>
          <w:tab w:val="left" w:pos="709"/>
        </w:tabs>
        <w:spacing w:before="20" w:beforeAutospacing="0" w:after="20" w:afterAutospacing="0"/>
        <w:ind w:firstLine="567"/>
        <w:jc w:val="both"/>
        <w:rPr>
          <w:bCs/>
          <w:spacing w:val="-10"/>
        </w:rPr>
      </w:pPr>
      <w:r>
        <w:rPr>
          <w:b/>
        </w:rPr>
        <w:t xml:space="preserve">- </w:t>
      </w:r>
      <w:r w:rsidRPr="00F763DE">
        <w:t>проект</w:t>
      </w:r>
      <w:r>
        <w:rPr>
          <w:b/>
        </w:rPr>
        <w:t xml:space="preserve"> </w:t>
      </w:r>
      <w:r w:rsidRPr="00D24F0B">
        <w:rPr>
          <w:bCs/>
          <w:spacing w:val="-10"/>
        </w:rPr>
        <w:t>Постановлени</w:t>
      </w:r>
      <w:r>
        <w:rPr>
          <w:bCs/>
          <w:spacing w:val="-10"/>
        </w:rPr>
        <w:t>я</w:t>
      </w:r>
      <w:r w:rsidRPr="00D24F0B">
        <w:rPr>
          <w:bCs/>
          <w:spacing w:val="-10"/>
        </w:rPr>
        <w:t xml:space="preserve"> Правительства Приднестровской Молдавской Республики «Об утверждении Положения о порядке выплаты единовременной материальной помощи отдельным категориям граждан ко Дню памяти и скорби по погибшим в городе Бендеры»</w:t>
      </w:r>
      <w:r w:rsidRPr="00196F22">
        <w:rPr>
          <w:bCs/>
          <w:spacing w:val="-10"/>
        </w:rPr>
        <w:t xml:space="preserve"> </w:t>
      </w:r>
      <w:r>
        <w:rPr>
          <w:bCs/>
          <w:spacing w:val="-10"/>
        </w:rPr>
        <w:t>(</w:t>
      </w:r>
      <w:r w:rsidRPr="00D24F0B">
        <w:rPr>
          <w:bCs/>
          <w:spacing w:val="-10"/>
        </w:rPr>
        <w:t>Постановлени</w:t>
      </w:r>
      <w:r>
        <w:rPr>
          <w:bCs/>
          <w:spacing w:val="-10"/>
        </w:rPr>
        <w:t>е</w:t>
      </w:r>
      <w:r w:rsidRPr="00D24F0B">
        <w:rPr>
          <w:bCs/>
          <w:spacing w:val="-10"/>
        </w:rPr>
        <w:t xml:space="preserve"> Правительства Приднестровской Молдавской Республики от 28 апреля 2021 года № 133</w:t>
      </w:r>
      <w:r>
        <w:rPr>
          <w:bCs/>
          <w:spacing w:val="-10"/>
        </w:rPr>
        <w:t>)</w:t>
      </w:r>
      <w:r w:rsidRPr="00D24F0B">
        <w:rPr>
          <w:bCs/>
          <w:spacing w:val="-10"/>
        </w:rPr>
        <w:t>;</w:t>
      </w:r>
    </w:p>
    <w:p w:rsidR="00196F22" w:rsidRDefault="00F763DE" w:rsidP="00F763DE">
      <w:pPr>
        <w:pStyle w:val="a3"/>
        <w:widowControl w:val="0"/>
        <w:shd w:val="clear" w:color="auto" w:fill="FFFFFF"/>
        <w:tabs>
          <w:tab w:val="left" w:pos="709"/>
        </w:tabs>
        <w:spacing w:before="20" w:beforeAutospacing="0" w:after="20" w:afterAutospacing="0"/>
        <w:ind w:firstLine="567"/>
        <w:jc w:val="both"/>
        <w:rPr>
          <w:bCs/>
          <w:spacing w:val="-10"/>
        </w:rPr>
      </w:pPr>
      <w:r>
        <w:rPr>
          <w:bCs/>
          <w:spacing w:val="-10"/>
        </w:rPr>
        <w:t>-</w:t>
      </w:r>
      <w:r w:rsidRPr="00F763DE">
        <w:t xml:space="preserve"> проект</w:t>
      </w:r>
      <w:r>
        <w:rPr>
          <w:b/>
        </w:rPr>
        <w:t xml:space="preserve"> </w:t>
      </w:r>
      <w:r w:rsidRPr="00D24F0B">
        <w:rPr>
          <w:bCs/>
          <w:spacing w:val="-10"/>
        </w:rPr>
        <w:t>Постановлени</w:t>
      </w:r>
      <w:r>
        <w:rPr>
          <w:bCs/>
          <w:spacing w:val="-10"/>
        </w:rPr>
        <w:t>я</w:t>
      </w:r>
      <w:r w:rsidRPr="00D24F0B">
        <w:rPr>
          <w:bCs/>
          <w:spacing w:val="-10"/>
        </w:rPr>
        <w:t xml:space="preserve"> Правительства Приднестровской Молдавской Республики</w:t>
      </w:r>
      <w:r>
        <w:rPr>
          <w:bCs/>
          <w:spacing w:val="-10"/>
        </w:rPr>
        <w:t xml:space="preserve"> </w:t>
      </w:r>
      <w:r w:rsidRPr="00D24F0B">
        <w:rPr>
          <w:bCs/>
          <w:spacing w:val="-10"/>
        </w:rPr>
        <w:t>«Об утверждении Положения о порядке выплаты компенсации расходов на ремонт полученных, приобретенных на льготных условиях, а также купленных за полную стоимость, при наличии у инвалида медицинских показаний, автомобилей лицам, ставшим инвалидами вследствие ранения, контузии, увечья или заболевания, полученных в период Великой Отечественной войны, при защите Приднестровской Молдавской Республики, при исполнении обязанностей военной службы или служебных обязанностей на территории Афганистана в период с апреля 1978 года по 15 февраля 1989 года»</w:t>
      </w:r>
      <w:r>
        <w:rPr>
          <w:bCs/>
          <w:spacing w:val="-10"/>
        </w:rPr>
        <w:t xml:space="preserve"> (</w:t>
      </w:r>
      <w:r w:rsidR="00196F22" w:rsidRPr="00D24F0B">
        <w:rPr>
          <w:bCs/>
          <w:spacing w:val="-10"/>
        </w:rPr>
        <w:t>Постановление Правительства Приднестровской Молдавской Республики от 29 апреля 2021 года № 137</w:t>
      </w:r>
      <w:r>
        <w:rPr>
          <w:bCs/>
          <w:spacing w:val="-10"/>
        </w:rPr>
        <w:t>)</w:t>
      </w:r>
      <w:r w:rsidR="00196F22" w:rsidRPr="00D24F0B">
        <w:rPr>
          <w:bCs/>
          <w:spacing w:val="-10"/>
        </w:rPr>
        <w:t>;</w:t>
      </w:r>
    </w:p>
    <w:p w:rsidR="009B1662" w:rsidRDefault="009B1662" w:rsidP="00F763DE">
      <w:pPr>
        <w:pStyle w:val="a3"/>
        <w:widowControl w:val="0"/>
        <w:shd w:val="clear" w:color="auto" w:fill="FFFFFF"/>
        <w:tabs>
          <w:tab w:val="left" w:pos="709"/>
        </w:tabs>
        <w:spacing w:before="20" w:beforeAutospacing="0" w:after="20" w:afterAutospacing="0"/>
        <w:ind w:firstLine="567"/>
        <w:jc w:val="both"/>
        <w:rPr>
          <w:bCs/>
          <w:spacing w:val="-10"/>
        </w:rPr>
      </w:pPr>
    </w:p>
    <w:p w:rsidR="00F763DE" w:rsidRDefault="00F763DE" w:rsidP="00F763DE">
      <w:pPr>
        <w:pStyle w:val="a3"/>
        <w:widowControl w:val="0"/>
        <w:shd w:val="clear" w:color="auto" w:fill="FFFFFF"/>
        <w:tabs>
          <w:tab w:val="left" w:pos="709"/>
        </w:tabs>
        <w:spacing w:before="20" w:beforeAutospacing="0" w:after="20" w:afterAutospacing="0"/>
        <w:ind w:firstLine="567"/>
        <w:jc w:val="both"/>
        <w:rPr>
          <w:bCs/>
          <w:spacing w:val="-10"/>
        </w:rPr>
      </w:pPr>
      <w:r>
        <w:rPr>
          <w:bCs/>
          <w:spacing w:val="-10"/>
        </w:rPr>
        <w:lastRenderedPageBreak/>
        <w:t xml:space="preserve">- </w:t>
      </w:r>
      <w:r w:rsidRPr="00F763DE">
        <w:t>проект</w:t>
      </w:r>
      <w:r>
        <w:rPr>
          <w:b/>
        </w:rPr>
        <w:t xml:space="preserve"> </w:t>
      </w:r>
      <w:r w:rsidRPr="00D24F0B">
        <w:rPr>
          <w:bCs/>
          <w:spacing w:val="-10"/>
        </w:rPr>
        <w:t>Постановлени</w:t>
      </w:r>
      <w:r>
        <w:rPr>
          <w:bCs/>
          <w:spacing w:val="-10"/>
        </w:rPr>
        <w:t>я</w:t>
      </w:r>
      <w:r w:rsidRPr="00D24F0B">
        <w:rPr>
          <w:bCs/>
          <w:spacing w:val="-10"/>
        </w:rPr>
        <w:t xml:space="preserve"> Правительства Приднестровской Молдавской Республики</w:t>
      </w:r>
      <w:r>
        <w:rPr>
          <w:bCs/>
          <w:spacing w:val="-10"/>
        </w:rPr>
        <w:t xml:space="preserve"> </w:t>
      </w:r>
      <w:r w:rsidRPr="00D24F0B">
        <w:rPr>
          <w:bCs/>
          <w:spacing w:val="-10"/>
        </w:rPr>
        <w:t>«О внесении изменения в Постановление Правительства Приднестровской Молдавской Республики от 12 февраля 2013 года № 16 «Об установлении государственных стипендий и других социальных гарантий спортсменам- инвалидам государственного учреждения «Республиканский спортивный реабилитационно-восстановительный центр инвалидов»</w:t>
      </w:r>
      <w:r>
        <w:rPr>
          <w:bCs/>
          <w:spacing w:val="-10"/>
        </w:rPr>
        <w:t xml:space="preserve"> (</w:t>
      </w:r>
      <w:r w:rsidR="00196F22" w:rsidRPr="00D24F0B">
        <w:rPr>
          <w:bCs/>
          <w:spacing w:val="-10"/>
        </w:rPr>
        <w:t>Постановление Правительства Приднестровской Молдавской Республики от 21 мая 2021 года №</w:t>
      </w:r>
      <w:r w:rsidR="00196F22">
        <w:rPr>
          <w:bCs/>
          <w:spacing w:val="-10"/>
        </w:rPr>
        <w:t xml:space="preserve"> </w:t>
      </w:r>
      <w:r w:rsidR="00196F22" w:rsidRPr="00D24F0B">
        <w:rPr>
          <w:bCs/>
          <w:spacing w:val="-10"/>
        </w:rPr>
        <w:t>162</w:t>
      </w:r>
      <w:r>
        <w:rPr>
          <w:bCs/>
          <w:spacing w:val="-10"/>
        </w:rPr>
        <w:t>)</w:t>
      </w:r>
      <w:r w:rsidR="00196F22" w:rsidRPr="00D24F0B">
        <w:rPr>
          <w:bCs/>
          <w:spacing w:val="-10"/>
        </w:rPr>
        <w:t>;</w:t>
      </w:r>
    </w:p>
    <w:p w:rsidR="00F763DE" w:rsidRDefault="00F763DE" w:rsidP="00F763DE">
      <w:pPr>
        <w:pStyle w:val="a3"/>
        <w:widowControl w:val="0"/>
        <w:shd w:val="clear" w:color="auto" w:fill="FFFFFF"/>
        <w:tabs>
          <w:tab w:val="left" w:pos="709"/>
        </w:tabs>
        <w:spacing w:before="20" w:beforeAutospacing="0" w:after="20" w:afterAutospacing="0"/>
        <w:ind w:firstLine="567"/>
        <w:jc w:val="both"/>
        <w:rPr>
          <w:bCs/>
          <w:spacing w:val="-10"/>
        </w:rPr>
      </w:pPr>
      <w:r>
        <w:rPr>
          <w:bCs/>
          <w:spacing w:val="-10"/>
        </w:rPr>
        <w:t xml:space="preserve">- </w:t>
      </w:r>
      <w:r w:rsidRPr="00F763DE">
        <w:t>проект</w:t>
      </w:r>
      <w:r>
        <w:rPr>
          <w:b/>
        </w:rPr>
        <w:t xml:space="preserve"> </w:t>
      </w:r>
      <w:r w:rsidRPr="00D24F0B">
        <w:rPr>
          <w:bCs/>
          <w:spacing w:val="-10"/>
        </w:rPr>
        <w:t>Постановлени</w:t>
      </w:r>
      <w:r>
        <w:rPr>
          <w:bCs/>
          <w:spacing w:val="-10"/>
        </w:rPr>
        <w:t>я</w:t>
      </w:r>
      <w:r w:rsidRPr="00D24F0B">
        <w:rPr>
          <w:bCs/>
          <w:spacing w:val="-10"/>
        </w:rPr>
        <w:t xml:space="preserve"> Правительства Приднестровской Молдавской Республики</w:t>
      </w:r>
      <w:r>
        <w:rPr>
          <w:bCs/>
          <w:spacing w:val="-10"/>
        </w:rPr>
        <w:t xml:space="preserve"> </w:t>
      </w:r>
      <w:r w:rsidRPr="00D24F0B">
        <w:rPr>
          <w:bCs/>
          <w:spacing w:val="-10"/>
        </w:rPr>
        <w:t>«Об утверждении Положения о порядке ухода и содержании в надлежащем состоянии мест погребения (могил) погибших и умерших участников боевых действий по защите Приднестровской Молдавской Республики, участников боевых действий в период Великой Отечественной войны, участников боевых действий по защите СССР в других войнах, вооруженных конфликтах, иных боевых операциях, участников боевых действий в локальных войнах и вооруженных конфликтах на территории других государств»</w:t>
      </w:r>
      <w:r>
        <w:rPr>
          <w:bCs/>
          <w:spacing w:val="-10"/>
        </w:rPr>
        <w:t xml:space="preserve"> (</w:t>
      </w:r>
      <w:r w:rsidR="00196F22" w:rsidRPr="00D24F0B">
        <w:rPr>
          <w:bCs/>
        </w:rPr>
        <w:t xml:space="preserve">Постановление Правительства </w:t>
      </w:r>
      <w:r w:rsidR="00196F22" w:rsidRPr="00D24F0B">
        <w:rPr>
          <w:bCs/>
          <w:spacing w:val="-10"/>
        </w:rPr>
        <w:t>Приднестровской Молдавской Республики от 2 июня 2021 года №</w:t>
      </w:r>
      <w:r w:rsidR="00196F22">
        <w:rPr>
          <w:bCs/>
          <w:spacing w:val="-10"/>
        </w:rPr>
        <w:t xml:space="preserve"> </w:t>
      </w:r>
      <w:r w:rsidR="00196F22" w:rsidRPr="00D24F0B">
        <w:rPr>
          <w:bCs/>
          <w:spacing w:val="-10"/>
        </w:rPr>
        <w:t>183</w:t>
      </w:r>
      <w:r>
        <w:rPr>
          <w:bCs/>
          <w:spacing w:val="-10"/>
        </w:rPr>
        <w:t>)</w:t>
      </w:r>
      <w:r w:rsidR="00196F22" w:rsidRPr="00D24F0B">
        <w:rPr>
          <w:bCs/>
          <w:spacing w:val="-10"/>
        </w:rPr>
        <w:t>;</w:t>
      </w:r>
    </w:p>
    <w:p w:rsidR="00196F22" w:rsidRDefault="00F763DE" w:rsidP="00F763DE">
      <w:pPr>
        <w:pStyle w:val="a3"/>
        <w:widowControl w:val="0"/>
        <w:shd w:val="clear" w:color="auto" w:fill="FFFFFF"/>
        <w:tabs>
          <w:tab w:val="left" w:pos="709"/>
        </w:tabs>
        <w:spacing w:before="20" w:beforeAutospacing="0" w:after="20" w:afterAutospacing="0"/>
        <w:ind w:firstLine="567"/>
        <w:jc w:val="both"/>
        <w:rPr>
          <w:bCs/>
          <w:kern w:val="36"/>
        </w:rPr>
      </w:pPr>
      <w:r>
        <w:rPr>
          <w:bCs/>
          <w:spacing w:val="-10"/>
        </w:rPr>
        <w:t xml:space="preserve">- </w:t>
      </w:r>
      <w:r w:rsidRPr="00F763DE">
        <w:t>проект</w:t>
      </w:r>
      <w:r>
        <w:rPr>
          <w:b/>
        </w:rPr>
        <w:t xml:space="preserve"> </w:t>
      </w:r>
      <w:r w:rsidRPr="00D24F0B">
        <w:rPr>
          <w:bCs/>
          <w:spacing w:val="-10"/>
        </w:rPr>
        <w:t>Постановлени</w:t>
      </w:r>
      <w:r>
        <w:rPr>
          <w:bCs/>
          <w:spacing w:val="-10"/>
        </w:rPr>
        <w:t>я</w:t>
      </w:r>
      <w:r w:rsidRPr="00D24F0B">
        <w:rPr>
          <w:bCs/>
          <w:spacing w:val="-10"/>
        </w:rPr>
        <w:t xml:space="preserve"> Правительства Приднестровской Молдавской Республики</w:t>
      </w:r>
      <w:r>
        <w:rPr>
          <w:bCs/>
          <w:spacing w:val="-10"/>
        </w:rPr>
        <w:t xml:space="preserve"> </w:t>
      </w:r>
      <w:r w:rsidRPr="00D24F0B">
        <w:t xml:space="preserve">«О внесении изменений в Постановление Правительства Приднестровской Молдавской Республики от 24 декабря 2013 года № 322 </w:t>
      </w:r>
      <w:r w:rsidRPr="00D24F0B">
        <w:rPr>
          <w:bCs/>
          <w:kern w:val="36"/>
        </w:rPr>
        <w:t>«Об утверждении Типового положения о службе социальной помощи города (района)»</w:t>
      </w:r>
      <w:r>
        <w:rPr>
          <w:bCs/>
          <w:kern w:val="36"/>
        </w:rPr>
        <w:t xml:space="preserve"> (</w:t>
      </w:r>
      <w:r w:rsidR="00196F22" w:rsidRPr="00D24F0B">
        <w:rPr>
          <w:bCs/>
          <w:kern w:val="36"/>
        </w:rPr>
        <w:t>Постановление Правительства Приднестровской Молдавской Республики от 4 июня 2021 года № 188</w:t>
      </w:r>
      <w:r>
        <w:rPr>
          <w:bCs/>
          <w:kern w:val="36"/>
        </w:rPr>
        <w:t>)</w:t>
      </w:r>
      <w:r w:rsidR="00196F22" w:rsidRPr="00D24F0B">
        <w:rPr>
          <w:bCs/>
          <w:kern w:val="36"/>
        </w:rPr>
        <w:t>;</w:t>
      </w:r>
    </w:p>
    <w:p w:rsidR="00196F22" w:rsidRDefault="00F763DE" w:rsidP="00F763DE">
      <w:pPr>
        <w:pStyle w:val="a3"/>
        <w:widowControl w:val="0"/>
        <w:shd w:val="clear" w:color="auto" w:fill="FFFFFF"/>
        <w:tabs>
          <w:tab w:val="left" w:pos="709"/>
        </w:tabs>
        <w:spacing w:before="20" w:beforeAutospacing="0" w:after="20" w:afterAutospacing="0"/>
        <w:ind w:firstLine="567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Pr="00F763DE">
        <w:t>проект</w:t>
      </w:r>
      <w:r>
        <w:rPr>
          <w:b/>
        </w:rPr>
        <w:t xml:space="preserve"> </w:t>
      </w:r>
      <w:r w:rsidRPr="00D24F0B">
        <w:rPr>
          <w:bCs/>
          <w:spacing w:val="-10"/>
        </w:rPr>
        <w:t>Постановлени</w:t>
      </w:r>
      <w:r>
        <w:rPr>
          <w:bCs/>
          <w:spacing w:val="-10"/>
        </w:rPr>
        <w:t>я</w:t>
      </w:r>
      <w:r w:rsidRPr="00D24F0B">
        <w:rPr>
          <w:bCs/>
          <w:spacing w:val="-10"/>
        </w:rPr>
        <w:t xml:space="preserve"> Правительства Приднестровской Молдавской Республики</w:t>
      </w:r>
      <w:r>
        <w:rPr>
          <w:bCs/>
          <w:spacing w:val="-10"/>
        </w:rPr>
        <w:t xml:space="preserve"> </w:t>
      </w:r>
      <w:r w:rsidRPr="00D24F0B">
        <w:rPr>
          <w:bCs/>
          <w:kern w:val="36"/>
        </w:rPr>
        <w:t>«Об утверждении Положения об особом порядке заключения договоров на оказание социальных услуг»</w:t>
      </w:r>
      <w:r>
        <w:rPr>
          <w:bCs/>
          <w:kern w:val="36"/>
        </w:rPr>
        <w:t xml:space="preserve"> (</w:t>
      </w:r>
      <w:r w:rsidR="00196F22" w:rsidRPr="00D24F0B">
        <w:rPr>
          <w:bCs/>
          <w:kern w:val="36"/>
        </w:rPr>
        <w:t>Постановление Правительства Приднестровской Молдавской Республики от 21 июня 2021 года № 205</w:t>
      </w:r>
      <w:r>
        <w:rPr>
          <w:bCs/>
          <w:kern w:val="36"/>
        </w:rPr>
        <w:t>)</w:t>
      </w:r>
      <w:r w:rsidR="00196F22" w:rsidRPr="00D24F0B">
        <w:rPr>
          <w:bCs/>
          <w:kern w:val="36"/>
        </w:rPr>
        <w:t>;</w:t>
      </w:r>
    </w:p>
    <w:p w:rsidR="00CB3085" w:rsidRPr="00CB3085" w:rsidRDefault="00CB3085" w:rsidP="00CB3085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Правительства Приднестровской Молдавской Республики «О внесении изменений в некоторые постановления Правительства Приднестровской Молдавской Республики» в части, касающейся уточнения </w:t>
      </w:r>
      <w:r w:rsidRPr="00CB3085">
        <w:rPr>
          <w:rFonts w:ascii="Times New Roman" w:eastAsia="Calibri" w:hAnsi="Times New Roman" w:cs="Times New Roman"/>
          <w:sz w:val="24"/>
          <w:szCs w:val="24"/>
        </w:rPr>
        <w:t xml:space="preserve">порядка финансирования дополнительных расходов, связанных с обеспечением функционирования специализированных инфекционных госпиталей, созданных на базе подведомственных учреждений </w:t>
      </w:r>
      <w:r w:rsidRPr="00CB30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Правительства ПМР от 19 февраля 2021 года № 50);</w:t>
      </w:r>
    </w:p>
    <w:p w:rsidR="00CB3085" w:rsidRPr="00CB3085" w:rsidRDefault="00CB3085" w:rsidP="00CB3085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Постановления Правительства Приднестровской Молдавской Республики «О признании утратившими силу некоторых постановлений Правительства Приднестровской Молдавской Республики» (в связи с упразднением специализированных инфекционных госпиталей для лечения больных коронавирусной инфекцией, вызванной новым типом вируса COVID-19, созданных на базе подведомственных учреждений) - Постановление Правительства ПМР от 5 апреля 2021 года № 111; </w:t>
      </w:r>
    </w:p>
    <w:p w:rsidR="00CB3085" w:rsidRDefault="00CB3085" w:rsidP="00CB3085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B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«Об особом порядке заключения договоров на закупку в 2021 году отдельных товаров для подведомственных Министерству по социальной защите и труду Приднестровской Молдавской Республики стационарных учреждений социального обслуживания, а также организаций с постоянным пребыванием обучающихся (воспитанников)», подготовленный в целях более оперативного решения вопросов, связанных с обеспечением социально значимых учреждений, недопустимости перебоев в поставках необходимых для них товаров, а также в целях обеспечения прав и интересов содержащихся в данных учреждениях граждан (Правительством ПМР документ возвращен без подписания);</w:t>
      </w:r>
    </w:p>
    <w:p w:rsidR="00CB3085" w:rsidRPr="00CB3085" w:rsidRDefault="00CB3085" w:rsidP="00CB3085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постановления Правительства Приднестровской Молдавской Республики «О финансировании дополнительных расходов, связанных с обеспечением функционирования специализированного инфекционного госпиталя первого уровня для лечения больных коронавирусной инфекцией, вызванной новым типом вируса COVID-19, созданного на базе государственного учреждения «Тираспольский психоневрологический дом-интернат» (Постановление Правительства ПМР от 29 апреля 2021 года № 138); </w:t>
      </w:r>
    </w:p>
    <w:p w:rsidR="00F763DE" w:rsidRDefault="006939FA" w:rsidP="00F763DE">
      <w:pPr>
        <w:shd w:val="clear" w:color="auto" w:fill="FFFFFF"/>
        <w:tabs>
          <w:tab w:val="left" w:pos="709"/>
          <w:tab w:val="left" w:pos="1134"/>
        </w:tabs>
        <w:spacing w:before="20" w:after="2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3F4C38" w:rsidRPr="00BF60F3">
        <w:rPr>
          <w:rFonts w:ascii="Times New Roman" w:hAnsi="Times New Roman"/>
          <w:b/>
          <w:sz w:val="24"/>
          <w:szCs w:val="24"/>
        </w:rPr>
        <w:t xml:space="preserve">) Распоряжений Правительства Приднестровской Молдавской Республики – </w:t>
      </w:r>
      <w:r w:rsidR="00CB3085">
        <w:rPr>
          <w:rFonts w:ascii="Times New Roman" w:hAnsi="Times New Roman"/>
          <w:b/>
          <w:sz w:val="24"/>
          <w:szCs w:val="24"/>
        </w:rPr>
        <w:t>6</w:t>
      </w:r>
      <w:r w:rsidR="00CF5A1A" w:rsidRPr="00BF60F3">
        <w:rPr>
          <w:rFonts w:ascii="Times New Roman" w:hAnsi="Times New Roman"/>
          <w:b/>
          <w:sz w:val="24"/>
          <w:szCs w:val="24"/>
        </w:rPr>
        <w:t>:</w:t>
      </w:r>
    </w:p>
    <w:p w:rsidR="00F763DE" w:rsidRDefault="003506FE" w:rsidP="00F763DE">
      <w:pPr>
        <w:shd w:val="clear" w:color="auto" w:fill="FFFFFF"/>
        <w:tabs>
          <w:tab w:val="left" w:pos="709"/>
          <w:tab w:val="left" w:pos="1134"/>
        </w:tabs>
        <w:spacing w:before="20" w:after="2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66BE9">
        <w:rPr>
          <w:rFonts w:ascii="Times New Roman" w:hAnsi="Times New Roman"/>
          <w:sz w:val="24"/>
          <w:szCs w:val="24"/>
        </w:rPr>
        <w:t>-</w:t>
      </w:r>
      <w:r w:rsidR="00166BE9" w:rsidRPr="00166BE9">
        <w:rPr>
          <w:rFonts w:ascii="Times New Roman" w:hAnsi="Times New Roman"/>
          <w:sz w:val="24"/>
          <w:szCs w:val="24"/>
        </w:rPr>
        <w:t xml:space="preserve"> </w:t>
      </w:r>
      <w:r w:rsidR="00F763DE" w:rsidRPr="00F763DE">
        <w:rPr>
          <w:rFonts w:ascii="Times New Roman" w:hAnsi="Times New Roman"/>
          <w:sz w:val="24"/>
          <w:szCs w:val="24"/>
        </w:rPr>
        <w:t>Распоряжение Правительства Приднестровской Молдавской Республики от 25 марта 2021 года № 226р «О выделении денежных средств из Резервного фонда Правительства ПМР» (НДП);</w:t>
      </w:r>
    </w:p>
    <w:p w:rsidR="00F763DE" w:rsidRDefault="00F763DE" w:rsidP="00F763DE">
      <w:pPr>
        <w:shd w:val="clear" w:color="auto" w:fill="FFFFFF"/>
        <w:tabs>
          <w:tab w:val="left" w:pos="709"/>
          <w:tab w:val="left" w:pos="1134"/>
        </w:tabs>
        <w:spacing w:before="20" w:after="2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F763DE">
        <w:rPr>
          <w:rFonts w:ascii="Times New Roman" w:hAnsi="Times New Roman"/>
          <w:sz w:val="24"/>
          <w:szCs w:val="24"/>
        </w:rPr>
        <w:tab/>
        <w:t>Распоряжение Правительства Приднестровской Молдавской Республики «Отчет о ходе реализации государственной целевой программы «Равные возможности» на 2019–2022 годы» за 2020 год»;</w:t>
      </w:r>
    </w:p>
    <w:p w:rsidR="00F763DE" w:rsidRDefault="00F763DE" w:rsidP="00F763DE">
      <w:pPr>
        <w:shd w:val="clear" w:color="auto" w:fill="FFFFFF"/>
        <w:tabs>
          <w:tab w:val="left" w:pos="709"/>
          <w:tab w:val="left" w:pos="1134"/>
        </w:tabs>
        <w:spacing w:before="20" w:after="2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63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F763DE">
        <w:rPr>
          <w:rFonts w:ascii="Times New Roman" w:hAnsi="Times New Roman"/>
          <w:sz w:val="24"/>
          <w:szCs w:val="24"/>
        </w:rPr>
        <w:t xml:space="preserve">роект распоряжения Правительства Приднестровской Молдавской Республики «Об утверждении Комплекса мероприятий по внедрению системы информирования граждан Приднестровской Молдавской Республики о предоставляемых государством льготах, гарантиях социальной защиты и порядке их обеспечения» </w:t>
      </w:r>
      <w:r>
        <w:rPr>
          <w:rFonts w:ascii="Times New Roman" w:hAnsi="Times New Roman"/>
          <w:sz w:val="24"/>
          <w:szCs w:val="24"/>
        </w:rPr>
        <w:t xml:space="preserve">(находится на рассмотрении в </w:t>
      </w:r>
      <w:r w:rsidRPr="00F763DE">
        <w:rPr>
          <w:rFonts w:ascii="Times New Roman" w:hAnsi="Times New Roman"/>
          <w:sz w:val="24"/>
          <w:szCs w:val="24"/>
        </w:rPr>
        <w:t>Правительстве Приднестровской Молдавской Республики</w:t>
      </w:r>
      <w:r>
        <w:rPr>
          <w:rFonts w:ascii="Times New Roman" w:hAnsi="Times New Roman"/>
          <w:sz w:val="24"/>
          <w:szCs w:val="24"/>
        </w:rPr>
        <w:t>)</w:t>
      </w:r>
      <w:r w:rsidRPr="00F763DE">
        <w:rPr>
          <w:rFonts w:ascii="Times New Roman" w:hAnsi="Times New Roman"/>
          <w:sz w:val="24"/>
          <w:szCs w:val="24"/>
        </w:rPr>
        <w:t>;</w:t>
      </w:r>
    </w:p>
    <w:p w:rsidR="00CB3085" w:rsidRPr="00CB3085" w:rsidRDefault="00CB3085" w:rsidP="00CB3085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B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распоряжения Правительства Приднестровской Молдавской Республики «Об особом порядке заключения государственных контрактов на поставку в 2021 году хлеба и хлебобулочных изделий для учреждений, подведомственных Министерству по социальной защите и труду Приднестровской Молдавской Республики» (Распоряжение от 25 февраля 2021 года № 141р (ндп);</w:t>
      </w:r>
    </w:p>
    <w:p w:rsidR="00CB3085" w:rsidRPr="00CB3085" w:rsidRDefault="00CB3085" w:rsidP="00CB3085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распоряжения Правительства Приднестровской Молдавской Республики «О внесении дополнений в Распоряжение Правительства Приднестровской Молдавской Республики от 20 января 2021 года № 25р «О создании рабочей группы по анализу и выработке предложений, направленных на усовершенствование предоставления государственных услуг в сфере труда и социальной защиты» (Распоряжение Правительства ПМР от 20 мая 2021 года № 409р (ндп));</w:t>
      </w:r>
    </w:p>
    <w:p w:rsidR="00CB3085" w:rsidRPr="00CB3085" w:rsidRDefault="00CB3085" w:rsidP="00CB3085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распоряжения Правительства Приднестровской Молдавской Республики «О внесении изменения в Распоряжение Правительства Приднестровской Молдавской Республики от 30 декабря 2020 года № 1325р «Об утверждении Перечня государственных услуг, предоставляемых исполнительными органами государственной власти Приднестровской Молдавской Республики, которые подлежат первоочередному переводу на предоставление в электронной форме в 2021 году» в части продления срока перевода в электронную форму ряда услуг, предоставляемых Единым государственным фондом социального страхования ПМР (Распоряжение Правительства Приднестровской Молдавской Республики от 12 мая 2021 года № 373р);</w:t>
      </w:r>
    </w:p>
    <w:p w:rsidR="00F763DE" w:rsidRDefault="006939FA" w:rsidP="00F763DE">
      <w:pPr>
        <w:pStyle w:val="a6"/>
        <w:shd w:val="clear" w:color="auto" w:fill="FFFFFF"/>
        <w:tabs>
          <w:tab w:val="left" w:pos="709"/>
          <w:tab w:val="left" w:pos="1134"/>
        </w:tabs>
        <w:spacing w:before="20" w:after="2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96E65" w:rsidRPr="008D6669">
        <w:rPr>
          <w:rFonts w:ascii="Times New Roman" w:hAnsi="Times New Roman"/>
          <w:b/>
          <w:sz w:val="24"/>
          <w:szCs w:val="24"/>
        </w:rPr>
        <w:t xml:space="preserve">) </w:t>
      </w:r>
      <w:r w:rsidR="003F4C38" w:rsidRPr="008D6669">
        <w:rPr>
          <w:rFonts w:ascii="Times New Roman" w:hAnsi="Times New Roman"/>
          <w:b/>
          <w:sz w:val="24"/>
          <w:szCs w:val="24"/>
        </w:rPr>
        <w:t xml:space="preserve">приказов Министерства по социальной защите и труду Приднестровской Молдавской Республики, подлежащих государственной регистрации – </w:t>
      </w:r>
      <w:r w:rsidR="00CB3085">
        <w:rPr>
          <w:rFonts w:ascii="Times New Roman" w:hAnsi="Times New Roman"/>
          <w:b/>
          <w:sz w:val="24"/>
          <w:szCs w:val="24"/>
        </w:rPr>
        <w:t>4</w:t>
      </w:r>
      <w:r w:rsidR="00C2651C" w:rsidRPr="008D6669">
        <w:rPr>
          <w:rFonts w:ascii="Times New Roman" w:hAnsi="Times New Roman"/>
          <w:b/>
          <w:sz w:val="24"/>
          <w:szCs w:val="24"/>
        </w:rPr>
        <w:t>:</w:t>
      </w:r>
    </w:p>
    <w:p w:rsidR="00F763DE" w:rsidRDefault="00F763DE" w:rsidP="00F763DE">
      <w:pPr>
        <w:pStyle w:val="a6"/>
        <w:shd w:val="clear" w:color="auto" w:fill="FFFFFF"/>
        <w:tabs>
          <w:tab w:val="left" w:pos="709"/>
          <w:tab w:val="left" w:pos="1134"/>
        </w:tabs>
        <w:spacing w:before="20" w:after="2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63DE">
        <w:rPr>
          <w:rFonts w:ascii="Times New Roman" w:hAnsi="Times New Roman"/>
          <w:sz w:val="24"/>
          <w:szCs w:val="24"/>
        </w:rPr>
        <w:t>Приказ Министерства по социальной защите и труду Приднестровской Молдавской Республики от 26 мая 2021 года № 539 «О внесении изменений в Приказ Министерства по социальной защите и труду Приднестровской Молдавской Республики от 4 октября 2002 года № 817 «Об утверждении Инструкции о порядке обеспечения населения Приднестровской Молдавской Республики протезно-ортопедическими изделиями, слуховыми аппаратами и очками для коррекции зрения (регистрационный № 1878 от 29 ноября 2002 года) (САЗ 02-48)»;</w:t>
      </w:r>
    </w:p>
    <w:p w:rsidR="00F763DE" w:rsidRDefault="00F763DE" w:rsidP="00F763DE">
      <w:pPr>
        <w:pStyle w:val="a6"/>
        <w:shd w:val="clear" w:color="auto" w:fill="FFFFFF"/>
        <w:tabs>
          <w:tab w:val="left" w:pos="709"/>
          <w:tab w:val="left" w:pos="1134"/>
        </w:tabs>
        <w:spacing w:before="20" w:after="2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63DE">
        <w:rPr>
          <w:rFonts w:ascii="Times New Roman" w:hAnsi="Times New Roman"/>
          <w:sz w:val="24"/>
          <w:szCs w:val="24"/>
        </w:rPr>
        <w:t>Приказ Министерства по социальной защите и труду Приднестровской Молдавской Республики от 27 мая 2021 года № 551 «О внесении изменений и дополнений в Приказ Министерства по социальной защите и труду Приднестровской Молдавской Республики от 14 января 2013 года № 4 «Об утверждении Инструкции о порядке возмещения самостоятельно произведенных расходов на цели государственного социального страхования за счет средств Единого государственного фонда социального страхования Приднестровской Молдавской Республики» (регистрационный № 10372 от 6 июля 2021 года);</w:t>
      </w:r>
    </w:p>
    <w:p w:rsidR="00CB3085" w:rsidRPr="00CB3085" w:rsidRDefault="00CB3085" w:rsidP="00CB3085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B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по социальной защите и труду Приднестровской Молдавской Республики от 24 февраля 2021 года № 173 «Об утверждении Положения об организации доступа к информации о деятельности Министерства по социальной защите и труду Приднестровской Молдавской Республики» (зарегистрирован 22.03.2021 № 10076) </w:t>
      </w:r>
      <w:r w:rsidRPr="00CB3085">
        <w:rPr>
          <w:rFonts w:ascii="Times New Roman" w:eastAsia="Times New Roman" w:hAnsi="Times New Roman" w:cs="Times New Roman"/>
          <w:szCs w:val="24"/>
          <w:lang w:eastAsia="ru-RU"/>
        </w:rPr>
        <w:t>(САЗ 21-12);</w:t>
      </w:r>
    </w:p>
    <w:p w:rsidR="00CB3085" w:rsidRPr="00CB3085" w:rsidRDefault="00CB3085" w:rsidP="00CB3085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085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по социальной защите и труду Приднестровской Молдавской Республики от 28 мая 2021 года № 554 «О внесении дополнений и изменения в Приказ Министерства по социальной защите и труду Приднестровской Молдавской Республики от 12 января 2021 года № 7 «Об утверждении Положения об Общественном совете при </w:t>
      </w:r>
      <w:r w:rsidRPr="00CB3085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Министерстве по социальной защите и труду Приднестровской Молдавской Республики» (САЗ 21-22);</w:t>
      </w:r>
    </w:p>
    <w:p w:rsidR="00871683" w:rsidRPr="00AB1334" w:rsidRDefault="006939FA" w:rsidP="00AB1334">
      <w:pPr>
        <w:pStyle w:val="a6"/>
        <w:shd w:val="clear" w:color="auto" w:fill="FFFFFF"/>
        <w:tabs>
          <w:tab w:val="left" w:pos="709"/>
          <w:tab w:val="left" w:pos="1134"/>
        </w:tabs>
        <w:spacing w:before="20" w:after="2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3F4C38" w:rsidRPr="008D6669">
        <w:rPr>
          <w:rFonts w:ascii="Times New Roman" w:hAnsi="Times New Roman"/>
          <w:b/>
          <w:sz w:val="24"/>
          <w:szCs w:val="24"/>
        </w:rPr>
        <w:t>) приказов Министерства по социальной защите и труду Приднестровской Молдавской Республики, не требующих государственной регистрации</w:t>
      </w:r>
      <w:r w:rsidR="003F4C38" w:rsidRPr="008D6669">
        <w:rPr>
          <w:rFonts w:ascii="Times New Roman" w:hAnsi="Times New Roman"/>
          <w:sz w:val="24"/>
          <w:szCs w:val="24"/>
        </w:rPr>
        <w:t xml:space="preserve"> </w:t>
      </w:r>
      <w:r w:rsidR="003F4C38" w:rsidRPr="008D6669">
        <w:rPr>
          <w:rFonts w:ascii="Times New Roman" w:hAnsi="Times New Roman"/>
          <w:b/>
          <w:sz w:val="24"/>
          <w:szCs w:val="24"/>
        </w:rPr>
        <w:t xml:space="preserve">– </w:t>
      </w:r>
      <w:r w:rsidR="00F763DE">
        <w:rPr>
          <w:rFonts w:ascii="Times New Roman" w:hAnsi="Times New Roman"/>
          <w:b/>
          <w:sz w:val="24"/>
          <w:szCs w:val="24"/>
        </w:rPr>
        <w:t>13</w:t>
      </w:r>
      <w:r w:rsidR="000F0DDB" w:rsidRPr="008D6669">
        <w:rPr>
          <w:rFonts w:ascii="Times New Roman" w:hAnsi="Times New Roman"/>
          <w:b/>
          <w:sz w:val="24"/>
          <w:szCs w:val="24"/>
        </w:rPr>
        <w:t>.</w:t>
      </w:r>
    </w:p>
    <w:p w:rsidR="00871683" w:rsidRPr="00F119C9" w:rsidRDefault="003F4C38" w:rsidP="00F119C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F4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3F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</w:t>
      </w:r>
      <w:r w:rsidR="006A4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r w:rsidR="006A459B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проект нормативно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="006A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6A45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подготовленных иными о</w:t>
      </w:r>
      <w:r w:rsidR="00F90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государственной власти.</w:t>
      </w:r>
    </w:p>
    <w:p w:rsidR="00D5302D" w:rsidRDefault="003F4C38" w:rsidP="0060074B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="00D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Проведены:</w:t>
      </w:r>
    </w:p>
    <w:p w:rsidR="00D5302D" w:rsidRDefault="00D5302D" w:rsidP="0060074B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</w:t>
      </w:r>
      <w:r w:rsidRPr="00D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03D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</w:t>
      </w:r>
      <w:r w:rsidR="00803D5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</w:t>
      </w:r>
      <w:r w:rsidRPr="00D530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территориальных центров Единого государственного фонда социального страхования Приднестровской Молдавской Республики по обеспечению инвалидов инвалидными кресло – колясками на </w:t>
      </w:r>
      <w:r w:rsidRPr="00D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13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8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3D55" w:rsidRPr="00803D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D530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3ED6" w:rsidRDefault="00D5302D" w:rsidP="0060074B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</w:t>
      </w:r>
      <w:r w:rsidR="00813ED6" w:rsidRPr="00D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813ED6" w:rsidRPr="00D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</w:t>
      </w:r>
      <w:r w:rsid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</w:t>
      </w:r>
      <w:r w:rsidR="00813ED6" w:rsidRPr="00D530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территориальных центров Единого государственного фонда социального страхования Приднестровской Молдавской Республики по обеспечению инвалидов </w:t>
      </w:r>
      <w:r w:rsidR="00813ED6" w:rsidRP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слуховыми аппаратами на 144 человек, а также средствами реабилитации, поступившими в виде гуманитарной помощи на </w:t>
      </w:r>
      <w:r w:rsid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813ED6" w:rsidRP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231254" w:rsidRDefault="00231254" w:rsidP="0060074B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</w:t>
      </w:r>
      <w:r w:rsidR="00813ED6" w:rsidRPr="00D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13ED6" w:rsidRPr="00D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02D" w:rsidRPr="00D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поступления граждан в психоневрологические дома – интернаты, дом ветеранов </w:t>
      </w:r>
      <w:r w:rsid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5302D" w:rsidRPr="00D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3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5302D" w:rsidRPr="00D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813ED6" w:rsidRDefault="00231254" w:rsidP="00813ED6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5302D" w:rsidRPr="00D530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</w:t>
      </w:r>
      <w:r w:rsid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5302D" w:rsidRPr="00D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для поступления граждан в психоневрологические дома – интернаты, дом ветеранов </w:t>
      </w:r>
      <w:r w:rsid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5302D" w:rsidRPr="00D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3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5302D" w:rsidRPr="00D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</w:p>
    <w:p w:rsidR="00813ED6" w:rsidRDefault="00813ED6" w:rsidP="00813ED6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актов сверки с ЗАО «Приднестровский Сберегательный банк» по программам льготного кредитования инвалидов – защитников Приднестровской Молдавской Республики и членов семей погибших защитников Приднестровской Молдавской Республики – </w:t>
      </w:r>
      <w:r w:rsidRPr="00813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сверки.</w:t>
      </w:r>
    </w:p>
    <w:p w:rsidR="00CB3085" w:rsidRPr="00813ED6" w:rsidRDefault="00CB3085" w:rsidP="00813ED6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085" w:rsidRDefault="00D5302D" w:rsidP="00CB3085">
      <w:pPr>
        <w:tabs>
          <w:tab w:val="left" w:pos="709"/>
        </w:tabs>
        <w:spacing w:before="20" w:after="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подведомственных организаций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«Республиканский центр по протезированию и ортопедии»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I полугодие 2021 года взято на учет 369 человек, снято с учета 429 человек, на 01.07.2021 года состоит на учете – 6 342 человека.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2021 год были обеспечены: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инвалидными колясками - 133 человека;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инвалидными колясками с электрическим приводом - 18 человек;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инвалидными колясками, полученными в виде гуманитарной помощи – 10 человек;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слуховыми аппаратами - 9 человек;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различными протезами - 77 человек/82 изделия; 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корсетами -8 человек;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лечебными бандажами - 8 человек;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костылями – 77 человек;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тростей – 22 человек;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ходунков – 18 человек;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очки для коррекции зрения – 205 человек/217 пар очков;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 ремонт ПОИ и ТСР – 26 ремонтов.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20 пар обуви (ортопедической, специальной, обуви «Тигина»).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«Тираспольский психоневрологический дом-интернат»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2021 года поступило 6 человек, выбыло 5 человек, на конец отчетного периода находится на стационарном обслуживании 349 человек.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«Бендерский психоневрологический дом-интернат»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2021 года поступило 4 человека, выбыло 13 человек, на конец отчетного периода находятся 354 человека. 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«Республиканский реабилитационный центр для детей-инвалидов»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2021 года поступило 2 человека, выбыл 1 ребенок, на конец отчетного периода проживает 54 ребенка–инвалида. В Центр дневного пребывания для детей с ограниченными возможностями при ГУ «Республиканский реабилитационный центр для детей-инвалидов» поступило 2 ребенка, выбывших нет, всего находится 42 ребенка-инвалида.</w:t>
      </w:r>
    </w:p>
    <w:p w:rsidR="003610DC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«Республиканский дом ветеранов» п. Первомайск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2021 года поступило 9 человек, выбыло 7 человек</w:t>
      </w:r>
      <w:r w:rsidR="00CB30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отчетного периода находится на стационарном обслуживании 57 человек.</w:t>
      </w:r>
    </w:p>
    <w:p w:rsidR="003610DC" w:rsidRDefault="003610DC" w:rsidP="003610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610D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610DC">
        <w:rPr>
          <w:rFonts w:ascii="Times New Roman" w:eastAsia="Calibri" w:hAnsi="Times New Roman" w:cs="Times New Roman"/>
          <w:sz w:val="24"/>
          <w:szCs w:val="24"/>
        </w:rPr>
        <w:t xml:space="preserve"> полугодии 2021 году Государственным учреждением </w:t>
      </w:r>
      <w:r w:rsidRPr="003610DC">
        <w:rPr>
          <w:rFonts w:ascii="Times New Roman" w:eastAsia="Calibri" w:hAnsi="Times New Roman" w:cs="Times New Roman"/>
          <w:b/>
          <w:sz w:val="24"/>
          <w:szCs w:val="24"/>
        </w:rPr>
        <w:t>«Республиканский спортивный реабилитационно-восстановительный центр инвалидов»</w:t>
      </w:r>
      <w:r w:rsidRPr="003610DC">
        <w:rPr>
          <w:rFonts w:ascii="Times New Roman" w:eastAsia="Calibri" w:hAnsi="Times New Roman" w:cs="Times New Roman"/>
          <w:sz w:val="24"/>
          <w:szCs w:val="24"/>
        </w:rPr>
        <w:t xml:space="preserve"> (далее - ГУ РСЦИ) проведено </w:t>
      </w:r>
      <w:r w:rsidRPr="003610DC">
        <w:rPr>
          <w:rFonts w:ascii="Times New Roman" w:eastAsia="Calibri" w:hAnsi="Times New Roman" w:cs="Times New Roman"/>
          <w:sz w:val="24"/>
          <w:szCs w:val="24"/>
          <w:lang w:eastAsia="ru-RU"/>
        </w:rPr>
        <w:t>5 спортивных мероприятий, в которых приняло участие 187 человек.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14 международных соревнованиях по приглашению 25 спортсменов ГУ РСЦИ. Всего проведено</w:t>
      </w:r>
      <w:r w:rsidRPr="003610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12 культурно-массовых мероприятий, в которых приняло участие 134 человека.</w:t>
      </w:r>
    </w:p>
    <w:p w:rsidR="003610DC" w:rsidRDefault="003610DC" w:rsidP="003610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Специализированными библиотеками ГУ РСЦИ, расположенными в г. Тирасполь, г. Бендеры и г. Рыбница, было выдано 1586 книг, из них: озвученных – 1296 книг, по Брайлю – 280 книг, плоскопечатным шрифтом – 10 книги.  Количество читателей – 108 человек. На базе каждой библиотеки функционируют кружки художественной самодеятельности и народных умельцев, организуются посещения праздничных концертов и театральных представлений, проводятся литературные, информационные, громкие чтения, просмотры художественных и документальных фильмов с тифлокомментариями. </w:t>
      </w:r>
    </w:p>
    <w:p w:rsidR="003610DC" w:rsidRDefault="003610DC" w:rsidP="003610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студии звукозаписи было записано на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дисках и передано в библиотеки 115 аудиокниг.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оператором проводится ознакомление инвалидов по зрению с программой экранного доступа с синтезом речи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JAWS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ведётся работа по обучению пользования ею.</w:t>
      </w:r>
    </w:p>
    <w:p w:rsidR="003610DC" w:rsidRDefault="003610DC" w:rsidP="003610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0DC" w:rsidRPr="003610DC" w:rsidRDefault="003610DC" w:rsidP="00361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Санаторно-курортное лечение</w:t>
      </w:r>
    </w:p>
    <w:p w:rsidR="003610DC" w:rsidRDefault="003610DC" w:rsidP="003610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hAnsi="Times New Roman" w:cs="Times New Roman"/>
          <w:sz w:val="24"/>
          <w:szCs w:val="24"/>
        </w:rPr>
        <w:t xml:space="preserve">В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 в </w:t>
      </w:r>
      <w:r w:rsidRPr="003610DC">
        <w:rPr>
          <w:rFonts w:ascii="Times New Roman" w:hAnsi="Times New Roman" w:cs="Times New Roman"/>
          <w:sz w:val="24"/>
          <w:szCs w:val="24"/>
        </w:rPr>
        <w:t xml:space="preserve">ГУП Оздоровительном комплексе «Днестровские зори» прошли оздоровление </w:t>
      </w:r>
      <w:r w:rsidRPr="003610DC">
        <w:rPr>
          <w:rFonts w:ascii="Times New Roman" w:hAnsi="Times New Roman" w:cs="Times New Roman"/>
          <w:b/>
          <w:sz w:val="24"/>
          <w:szCs w:val="24"/>
        </w:rPr>
        <w:t xml:space="preserve">30 граждан, </w:t>
      </w:r>
      <w:r w:rsidRPr="003610DC">
        <w:rPr>
          <w:rFonts w:ascii="Times New Roman" w:eastAsia="Calibri" w:hAnsi="Times New Roman" w:cs="Times New Roman"/>
          <w:sz w:val="24"/>
          <w:szCs w:val="24"/>
          <w:lang w:eastAsia="ru-RU"/>
        </w:rPr>
        <w:t>имеющим право на первоочередное и внеочередное получение путевок,</w:t>
      </w:r>
      <w:r w:rsidRPr="00361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отнесенных к социально защищенной статье бюджетных расходов,</w:t>
      </w:r>
      <w:r w:rsidRPr="003610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3610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481  гражданин,</w:t>
      </w:r>
      <w:r w:rsidRPr="003610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 на учете в Центрах социального страхования и социальной защиты городов (районов), не указанные в перечне социально защищенных статей бюджетных расходов, соответственно:</w:t>
      </w:r>
    </w:p>
    <w:p w:rsidR="00B03D0D" w:rsidRPr="003610DC" w:rsidRDefault="00B03D0D" w:rsidP="003610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1417"/>
        <w:gridCol w:w="1389"/>
        <w:gridCol w:w="1984"/>
        <w:gridCol w:w="1276"/>
        <w:gridCol w:w="992"/>
      </w:tblGrid>
      <w:tr w:rsidR="003610DC" w:rsidRPr="003610DC" w:rsidTr="003610DC">
        <w:trPr>
          <w:cantSplit/>
          <w:trHeight w:val="48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0DC">
              <w:rPr>
                <w:rFonts w:ascii="Times New Roman" w:hAnsi="Times New Roman" w:cs="Times New Roman"/>
                <w:sz w:val="24"/>
              </w:rPr>
              <w:t>Центры социального страхования и социальной защиты городов и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 xml:space="preserve">Инвалиды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0DC">
              <w:rPr>
                <w:rFonts w:ascii="Times New Roman" w:hAnsi="Times New Roman" w:cs="Times New Roman"/>
                <w:sz w:val="24"/>
              </w:rPr>
              <w:t>Ветераны труды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0DC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частники боевых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0DC">
              <w:rPr>
                <w:rFonts w:ascii="Times New Roman" w:hAnsi="Times New Roman" w:cs="Times New Roman"/>
                <w:sz w:val="24"/>
              </w:rPr>
              <w:t>Семьи погибших УБД ПМР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</w:tr>
      <w:tr w:rsidR="003610DC" w:rsidRPr="003610DC" w:rsidTr="003610D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3610DC" w:rsidRPr="003610DC" w:rsidTr="003610D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Бендеры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3610DC" w:rsidRPr="003610DC" w:rsidTr="003610D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Слободзея и Слободзейского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3610DC" w:rsidRPr="003610DC" w:rsidTr="003610D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Каменка и Каменского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10DC" w:rsidRPr="003610DC" w:rsidTr="003610D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Дубоссары и Дубоссарского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3610DC" w:rsidRPr="003610DC" w:rsidTr="003610D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Григориополь и Григориопольского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3610DC" w:rsidRPr="003610DC" w:rsidTr="003610DC">
        <w:trPr>
          <w:trHeight w:val="47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Рыбница и Рыбницкого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610DC" w:rsidRPr="003610DC" w:rsidTr="003610DC">
        <w:trPr>
          <w:trHeight w:val="47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</w:tr>
    </w:tbl>
    <w:p w:rsidR="003610DC" w:rsidRPr="003610DC" w:rsidRDefault="003610DC" w:rsidP="003610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0DC" w:rsidRPr="003610DC" w:rsidRDefault="003610DC" w:rsidP="003610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года в Каменском санаторий «Днестр» 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прошли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39 граждан </w:t>
      </w:r>
      <w:r w:rsidRPr="003610DC">
        <w:rPr>
          <w:rFonts w:ascii="Times New Roman" w:eastAsia="Calibri" w:hAnsi="Times New Roman" w:cs="Times New Roman"/>
          <w:sz w:val="24"/>
          <w:szCs w:val="24"/>
          <w:lang w:eastAsia="ru-RU"/>
        </w:rPr>
        <w:t>имеющих право на первоочередное и внеочередное получение путевок</w:t>
      </w:r>
      <w:r w:rsidRPr="00361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отнесенных к социально защищенной статье бюджетных расходов</w:t>
      </w:r>
      <w:r w:rsidRPr="003610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3610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128 граждан</w:t>
      </w:r>
      <w:r w:rsidRPr="003610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состоящих на учете в Центрах социального страхования и социальной защиты городов (районов), не указанных в перечне социально защищенных статей бюджетных расходов: </w:t>
      </w:r>
    </w:p>
    <w:p w:rsidR="003610DC" w:rsidRPr="003610DC" w:rsidRDefault="003610DC" w:rsidP="003610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276"/>
        <w:gridCol w:w="1418"/>
        <w:gridCol w:w="1417"/>
        <w:gridCol w:w="992"/>
      </w:tblGrid>
      <w:tr w:rsidR="003610DC" w:rsidRPr="003610DC" w:rsidTr="003610DC">
        <w:trPr>
          <w:trHeight w:val="19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0DC">
              <w:rPr>
                <w:rFonts w:ascii="Times New Roman" w:hAnsi="Times New Roman" w:cs="Times New Roman"/>
                <w:sz w:val="24"/>
              </w:rPr>
              <w:t>Центры социального страхования и социальной защиты городов и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 xml:space="preserve">Инвалиды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0DC">
              <w:rPr>
                <w:rFonts w:ascii="Times New Roman" w:hAnsi="Times New Roman" w:cs="Times New Roman"/>
                <w:sz w:val="24"/>
              </w:rPr>
              <w:t>Ветераны труды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0DC">
              <w:rPr>
                <w:rFonts w:ascii="Times New Roman" w:hAnsi="Times New Roman" w:cs="Times New Roman"/>
                <w:sz w:val="24"/>
              </w:rPr>
              <w:t xml:space="preserve">Участники боевых действий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0DC">
              <w:rPr>
                <w:rFonts w:ascii="Times New Roman" w:hAnsi="Times New Roman" w:cs="Times New Roman"/>
                <w:sz w:val="24"/>
              </w:rPr>
              <w:t>Участник ликвидации аварии на ЧАЭС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</w:tr>
      <w:tr w:rsidR="003610DC" w:rsidRPr="003610DC" w:rsidTr="003610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610DC" w:rsidRPr="003610DC" w:rsidTr="003610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Бендеры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610DC" w:rsidRPr="003610DC" w:rsidTr="003610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Слободзея и Слободзейского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610DC" w:rsidRPr="003610DC" w:rsidTr="003610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Каменка и Каменского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610DC" w:rsidRPr="003610DC" w:rsidTr="003610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Дубоссары и Дубоссарского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610DC" w:rsidRPr="003610DC" w:rsidTr="003610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Григориополь и Григориопольского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610DC" w:rsidRPr="003610DC" w:rsidTr="003610DC">
        <w:trPr>
          <w:trHeight w:val="4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Рыбница и Рыбницкого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610DC" w:rsidRPr="003610DC" w:rsidTr="003610DC">
        <w:trPr>
          <w:trHeight w:val="4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</w:tbl>
    <w:p w:rsidR="003610DC" w:rsidRPr="003610DC" w:rsidRDefault="003610DC" w:rsidP="003610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</w:p>
    <w:p w:rsidR="003610DC" w:rsidRPr="003610DC" w:rsidRDefault="003610DC" w:rsidP="003610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Муниципальные учреждения «Служба социальной помощи» 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администраций городов и районов Приднестровской Молдавской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в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2021 года осуществляли социальную помощь и поддержку одиноко проживающим гражданам, которые в силу различных жизненных обстоятельств, по состоянию здоровья нуждаются в поддержке государства.</w:t>
      </w:r>
    </w:p>
    <w:p w:rsidR="003610DC" w:rsidRPr="003610DC" w:rsidRDefault="003610DC" w:rsidP="00361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0DC" w:rsidRPr="003610DC" w:rsidRDefault="003610DC" w:rsidP="003610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престарелых граждан и инвалидов, получивших надомное социальное обслуживание в 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полугодии 2021 года</w:t>
      </w:r>
    </w:p>
    <w:p w:rsidR="003610DC" w:rsidRPr="003610DC" w:rsidRDefault="003610DC" w:rsidP="00361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5"/>
        <w:gridCol w:w="1134"/>
        <w:gridCol w:w="1134"/>
        <w:gridCol w:w="997"/>
        <w:gridCol w:w="1131"/>
      </w:tblGrid>
      <w:tr w:rsidR="003610DC" w:rsidRPr="003610DC" w:rsidTr="00D26C60">
        <w:trPr>
          <w:trHeight w:val="3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обслуживании (чел.)</w:t>
            </w:r>
          </w:p>
        </w:tc>
      </w:tr>
      <w:tr w:rsidR="003610DC" w:rsidRPr="003610DC" w:rsidTr="00D26C60">
        <w:trPr>
          <w:trHeight w:val="3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DC" w:rsidRPr="003610DC" w:rsidRDefault="003610DC" w:rsidP="0036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DC" w:rsidRPr="003610DC" w:rsidRDefault="003610DC" w:rsidP="0036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2021 г.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июля 2021 г.</w:t>
            </w:r>
          </w:p>
        </w:tc>
      </w:tr>
      <w:tr w:rsidR="003610DC" w:rsidRPr="003610DC" w:rsidTr="00D26C60">
        <w:trPr>
          <w:trHeight w:val="4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DC" w:rsidRPr="003610DC" w:rsidRDefault="003610DC" w:rsidP="0036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DC" w:rsidRPr="003610DC" w:rsidRDefault="003610DC" w:rsidP="0036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610DC" w:rsidRPr="003610DC" w:rsidTr="00D26C60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социальной помощи г. Тирасполь»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3610DC" w:rsidRPr="003610DC" w:rsidTr="00D26C60">
        <w:trPr>
          <w:trHeight w:val="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социальной помощи г. Бендеры»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3610DC" w:rsidRPr="003610DC" w:rsidTr="00D26C60">
        <w:trPr>
          <w:trHeight w:val="3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социальной помощи Слободзейского района и г. Слободзея»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3610DC" w:rsidRPr="003610DC" w:rsidTr="00D26C60">
        <w:trPr>
          <w:trHeight w:val="3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социальной помощи Григориопольского района и г. Григориополь»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3610DC" w:rsidRPr="003610DC" w:rsidTr="00D26C6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социальной помощи Дубоссарского района и г. Дубоссары»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3610DC" w:rsidRPr="003610DC" w:rsidTr="00D26C60">
        <w:trPr>
          <w:trHeight w:val="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социальной помощи Рыбницкого района и г. Рыбница»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3610DC" w:rsidRPr="003610DC" w:rsidTr="00D26C60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социальной помощи Каменского района и г. Каменка»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610DC" w:rsidRPr="003610DC" w:rsidTr="00D26C60">
        <w:trPr>
          <w:trHeight w:val="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2344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1204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2291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1227</w:t>
            </w:r>
          </w:p>
        </w:tc>
      </w:tr>
    </w:tbl>
    <w:p w:rsidR="003610DC" w:rsidRPr="00D5302D" w:rsidRDefault="003610DC" w:rsidP="0060074B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1662" w:rsidRDefault="009B1662" w:rsidP="006F6F9A">
      <w:pPr>
        <w:tabs>
          <w:tab w:val="left" w:pos="709"/>
        </w:tabs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F6F9A" w:rsidRDefault="003F4C38" w:rsidP="006F6F9A">
      <w:pPr>
        <w:tabs>
          <w:tab w:val="left" w:pos="709"/>
        </w:tabs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3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F9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сфере организации методической работы и развитию пенсионной системы:</w:t>
      </w:r>
    </w:p>
    <w:p w:rsidR="006F6F9A" w:rsidRPr="006F6F9A" w:rsidRDefault="003F4C38" w:rsidP="006F6F9A">
      <w:pPr>
        <w:tabs>
          <w:tab w:val="left" w:pos="709"/>
        </w:tabs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рамках правотворческой деятельности разработаны проекты следующих нормативных правовых актов:</w:t>
      </w:r>
    </w:p>
    <w:p w:rsidR="006F6F9A" w:rsidRDefault="00DB229E" w:rsidP="006F6F9A">
      <w:pPr>
        <w:tabs>
          <w:tab w:val="left" w:pos="709"/>
        </w:tabs>
        <w:spacing w:before="20" w:after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F9A">
        <w:rPr>
          <w:rFonts w:ascii="Times New Roman" w:hAnsi="Times New Roman" w:cs="Times New Roman"/>
          <w:b/>
          <w:sz w:val="24"/>
          <w:szCs w:val="24"/>
        </w:rPr>
        <w:t xml:space="preserve">а) законов Приднестровской Молдавской Республики – </w:t>
      </w:r>
      <w:r w:rsidR="00376079" w:rsidRPr="006F6F9A">
        <w:rPr>
          <w:rFonts w:ascii="Times New Roman" w:hAnsi="Times New Roman" w:cs="Times New Roman"/>
          <w:b/>
          <w:sz w:val="24"/>
          <w:szCs w:val="24"/>
        </w:rPr>
        <w:t>2</w:t>
      </w:r>
      <w:r w:rsidRPr="006F6F9A">
        <w:rPr>
          <w:rFonts w:ascii="Times New Roman" w:hAnsi="Times New Roman" w:cs="Times New Roman"/>
          <w:b/>
          <w:sz w:val="24"/>
          <w:szCs w:val="24"/>
        </w:rPr>
        <w:t>:</w:t>
      </w:r>
    </w:p>
    <w:p w:rsidR="008A7C72" w:rsidRPr="008A7C72" w:rsidRDefault="008A7C72" w:rsidP="008A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закона Приднестровской Молдавской Республики «О внесении изменения в Закон Приднестровской Молдавской Республики «О бюджете Единого государственного фонда социального страхования Приднестровской Молдавской Республики на 2021 год» (Закон ПМР от 30 апреля 2021 год № 85-ЗИ-VII);</w:t>
      </w:r>
    </w:p>
    <w:p w:rsidR="008A7C72" w:rsidRPr="008A7C72" w:rsidRDefault="008A7C72" w:rsidP="008A7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закона Приднестровской Молдавской Республики </w:t>
      </w:r>
      <w:r w:rsidRPr="008A7C72">
        <w:rPr>
          <w:rFonts w:ascii="Times New Roman" w:eastAsia="Calibri" w:hAnsi="Times New Roman" w:cs="Times New Roman"/>
          <w:sz w:val="24"/>
          <w:szCs w:val="24"/>
        </w:rPr>
        <w:t>«О внесении изменения в Закон Приднестровской Молдавской Республики «Об актах гражданского состояния» (</w:t>
      </w:r>
      <w:r w:rsidRPr="008A7C72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ПМР</w:t>
      </w:r>
      <w:r w:rsidRPr="008A7C72">
        <w:rPr>
          <w:rFonts w:ascii="Times New Roman" w:eastAsia="Calibri" w:hAnsi="Times New Roman" w:cs="Times New Roman"/>
          <w:sz w:val="24"/>
          <w:szCs w:val="24"/>
        </w:rPr>
        <w:t xml:space="preserve"> №535р от 16 июня 2021 года);</w:t>
      </w:r>
    </w:p>
    <w:p w:rsidR="006F6F9A" w:rsidRDefault="00DB229E" w:rsidP="006F6F9A">
      <w:pPr>
        <w:tabs>
          <w:tab w:val="left" w:pos="709"/>
        </w:tabs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F4C38" w:rsidRPr="006F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F4C38"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C38" w:rsidRPr="006F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Постановлений Правительства Приднестровской Молдавской Республики – </w:t>
      </w:r>
      <w:r w:rsidR="008A7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4C38" w:rsidRPr="006F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7C72" w:rsidRDefault="008A7C72" w:rsidP="008A7C72">
      <w:pPr>
        <w:tabs>
          <w:tab w:val="left" w:pos="709"/>
        </w:tabs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A7C7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7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 Правительств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 «Об утверждении Положения о порядке установления компенсационных выплат лицам, перешедшим на пенсионное обеспечение по законодательству иностранного государства, размер пенсии у которых менее ранее получаемого по действующему законодательству Приднестровской Молдавской Республики, в 2021 году» (Постановление Правительства ПМР от 18 марта 2021 года № 87);</w:t>
      </w:r>
    </w:p>
    <w:p w:rsidR="008A7C72" w:rsidRPr="00B87092" w:rsidRDefault="008A7C72" w:rsidP="008A7C72">
      <w:pPr>
        <w:tabs>
          <w:tab w:val="left" w:pos="709"/>
        </w:tabs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A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постановления Правительства Приднестровской Молдавской Республики «О внесении изменений в Постановление Правительства Приднестровской Молдавской Республики от 10 июля 2013 года № 140 «Об утверждении Положения о порядке выплаты ежемесячной гуманитарной помощи Российской Федерации пенсионерам Приднестровской </w:t>
      </w:r>
      <w:r w:rsidRPr="00B87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Молдавской Республики в 2013 - 2020 годах» (Постановление Правительства ПМР от 19 мая 2021 года № 158);</w:t>
      </w:r>
    </w:p>
    <w:p w:rsidR="006F6F9A" w:rsidRDefault="003F4C38" w:rsidP="006F6F9A">
      <w:pPr>
        <w:tabs>
          <w:tab w:val="left" w:pos="709"/>
        </w:tabs>
        <w:spacing w:before="20" w:after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92">
        <w:rPr>
          <w:rFonts w:ascii="Times New Roman" w:hAnsi="Times New Roman" w:cs="Times New Roman"/>
          <w:b/>
          <w:sz w:val="24"/>
          <w:szCs w:val="24"/>
        </w:rPr>
        <w:t>в) Распоряжений Правительства Приднестро</w:t>
      </w:r>
      <w:r w:rsidR="004C72E6" w:rsidRPr="00B87092">
        <w:rPr>
          <w:rFonts w:ascii="Times New Roman" w:hAnsi="Times New Roman" w:cs="Times New Roman"/>
          <w:b/>
          <w:sz w:val="24"/>
          <w:szCs w:val="24"/>
        </w:rPr>
        <w:t xml:space="preserve">вской Молдавской Республики – </w:t>
      </w:r>
      <w:r w:rsidR="00B87092">
        <w:rPr>
          <w:rFonts w:ascii="Times New Roman" w:hAnsi="Times New Roman" w:cs="Times New Roman"/>
          <w:b/>
          <w:sz w:val="24"/>
          <w:szCs w:val="24"/>
        </w:rPr>
        <w:t>5</w:t>
      </w:r>
      <w:r w:rsidRPr="00B87092">
        <w:rPr>
          <w:rFonts w:ascii="Times New Roman" w:hAnsi="Times New Roman" w:cs="Times New Roman"/>
          <w:b/>
          <w:sz w:val="24"/>
          <w:szCs w:val="24"/>
        </w:rPr>
        <w:t>:</w:t>
      </w:r>
    </w:p>
    <w:p w:rsidR="00B87092" w:rsidRDefault="00B87092" w:rsidP="006F6F9A">
      <w:pPr>
        <w:tabs>
          <w:tab w:val="left" w:pos="709"/>
        </w:tabs>
        <w:spacing w:before="20" w:after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12D36">
        <w:rPr>
          <w:rFonts w:ascii="Times New Roman" w:eastAsia="Calibri" w:hAnsi="Times New Roman" w:cs="Times New Roman"/>
          <w:sz w:val="24"/>
          <w:szCs w:val="24"/>
          <w:lang w:eastAsia="ru-RU"/>
        </w:rPr>
        <w:t>роект распоряжения Правительства Приднестровской Молдавской Республики «О выплате в 2021 году пенсионерам ежемесячной гуманитарной помощи Российской Федерации, не полученной в 2020 году» (</w:t>
      </w:r>
      <w:r w:rsidRPr="003D4C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Распоряжение Правительства ПМР </w:t>
      </w:r>
      <w:r w:rsidRPr="00112D36">
        <w:rPr>
          <w:rFonts w:ascii="Times New Roman" w:eastAsia="Calibri" w:hAnsi="Times New Roman" w:cs="Times New Roman"/>
          <w:sz w:val="24"/>
          <w:szCs w:val="24"/>
          <w:lang w:eastAsia="ru-RU"/>
        </w:rPr>
        <w:t>№65р от 2 февраля 2021 года)</w:t>
      </w:r>
      <w:r w:rsidRPr="003D4C7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87092" w:rsidRDefault="00B87092" w:rsidP="00B87092">
      <w:pPr>
        <w:tabs>
          <w:tab w:val="left" w:pos="709"/>
        </w:tabs>
        <w:spacing w:before="20" w:after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62368">
        <w:rPr>
          <w:rFonts w:ascii="Times New Roman" w:eastAsia="Calibri" w:hAnsi="Times New Roman" w:cs="Times New Roman"/>
          <w:sz w:val="24"/>
          <w:szCs w:val="24"/>
        </w:rPr>
        <w:t>роект</w:t>
      </w:r>
      <w:r w:rsidRPr="0066236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662368">
        <w:rPr>
          <w:rFonts w:ascii="Times New Roman" w:eastAsia="Calibri" w:hAnsi="Times New Roman" w:cs="Times New Roman"/>
          <w:sz w:val="24"/>
          <w:szCs w:val="24"/>
        </w:rPr>
        <w:t>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внесении изменения и дополнений в Закон Приднестровской Молдавской Республики «О государственном пенсионном обеспечении граждан в Приднестровской Молдавской Республике»</w:t>
      </w:r>
      <w:r w:rsidRPr="0066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D4C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Распоряжение Правительства ПМР от 7 июня 2021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</w:t>
      </w:r>
      <w:r w:rsidRPr="003D4C77">
        <w:rPr>
          <w:rFonts w:ascii="Times New Roman" w:eastAsia="Calibri" w:hAnsi="Times New Roman" w:cs="Times New Roman"/>
          <w:sz w:val="24"/>
          <w:szCs w:val="24"/>
          <w:lang w:eastAsia="ru-RU"/>
        </w:rPr>
        <w:t>№ 489р</w:t>
      </w:r>
      <w:r w:rsidRPr="006623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87092" w:rsidRDefault="00B87092" w:rsidP="00B87092">
      <w:pPr>
        <w:tabs>
          <w:tab w:val="left" w:pos="709"/>
        </w:tabs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87092">
        <w:rPr>
          <w:rFonts w:ascii="Times New Roman" w:hAnsi="Times New Roman" w:cs="Times New Roman"/>
          <w:sz w:val="24"/>
          <w:szCs w:val="24"/>
        </w:rPr>
        <w:t>проект 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приостановлении действия Закона Приднестровской Молдавской Республики от 26 мая 2021 года № 99-ЗИ-VII «О внесении изменений в Закон Приднестровской Молдавской Республики «Об индивидуальном (персонифицированном) учете в системе государственного пенсионн</w:t>
      </w:r>
      <w:r>
        <w:rPr>
          <w:rFonts w:ascii="Times New Roman" w:hAnsi="Times New Roman" w:cs="Times New Roman"/>
          <w:sz w:val="24"/>
          <w:szCs w:val="24"/>
        </w:rPr>
        <w:t>ого страхования» (САЗ 21-21)» (н</w:t>
      </w:r>
      <w:r w:rsidRPr="00B87092">
        <w:rPr>
          <w:rFonts w:ascii="Times New Roman" w:hAnsi="Times New Roman" w:cs="Times New Roman"/>
          <w:sz w:val="24"/>
          <w:szCs w:val="24"/>
        </w:rPr>
        <w:t>аходится на рассмотрении в Правительстве ПМР);</w:t>
      </w:r>
    </w:p>
    <w:p w:rsidR="00B87092" w:rsidRDefault="00B87092" w:rsidP="00B87092">
      <w:pPr>
        <w:tabs>
          <w:tab w:val="left" w:pos="709"/>
        </w:tabs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7092">
        <w:rPr>
          <w:rFonts w:ascii="Times New Roman" w:hAnsi="Times New Roman" w:cs="Times New Roman"/>
          <w:sz w:val="24"/>
          <w:szCs w:val="24"/>
        </w:rPr>
        <w:t xml:space="preserve">роект 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</w:t>
      </w:r>
      <w:r w:rsidRPr="00B87092">
        <w:rPr>
          <w:rFonts w:ascii="Times New Roman" w:hAnsi="Times New Roman" w:cs="Times New Roman"/>
          <w:b/>
          <w:sz w:val="24"/>
          <w:szCs w:val="24"/>
        </w:rPr>
        <w:t>«</w:t>
      </w:r>
      <w:r w:rsidRPr="00B870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внесении изменений и дополнений в некоторые законы Приднестровской Молдавской Республики</w:t>
      </w:r>
      <w:r w:rsidRPr="00B8709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87092">
        <w:rPr>
          <w:rFonts w:ascii="Times New Roman" w:hAnsi="Times New Roman" w:cs="Times New Roman"/>
          <w:sz w:val="24"/>
          <w:szCs w:val="24"/>
        </w:rPr>
        <w:t>(папка №89 (</w:t>
      </w:r>
      <w:r w:rsidRPr="00B8709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7092">
        <w:rPr>
          <w:rFonts w:ascii="Times New Roman" w:hAnsi="Times New Roman" w:cs="Times New Roman"/>
          <w:sz w:val="24"/>
          <w:szCs w:val="24"/>
        </w:rPr>
        <w:t>)</w:t>
      </w:r>
      <w:r w:rsidRPr="00B87092">
        <w:rPr>
          <w:rFonts w:ascii="Times New Roman" w:eastAsia="Times New Roman" w:hAnsi="Times New Roman" w:cs="Times New Roman"/>
          <w:sz w:val="24"/>
          <w:szCs w:val="24"/>
        </w:rPr>
        <w:t xml:space="preserve"> (На рассмотрении в Правительстве ПМР)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7092" w:rsidRDefault="00B87092" w:rsidP="00B87092">
      <w:pPr>
        <w:tabs>
          <w:tab w:val="left" w:pos="709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3D4C77">
        <w:rPr>
          <w:rFonts w:ascii="Times New Roman" w:eastAsia="Calibri" w:hAnsi="Times New Roman" w:cs="Times New Roman"/>
          <w:sz w:val="24"/>
          <w:szCs w:val="24"/>
          <w:lang w:eastAsia="ru-RU"/>
        </w:rPr>
        <w:t>роект 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внесении изменений в Закон Приднестровской Молдавской Республики «О государственном пенсионном обеспечении граждан в Приднестровской Молдавской Республике»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 </w:t>
      </w:r>
      <w:r w:rsidRPr="003D4C77">
        <w:rPr>
          <w:rFonts w:ascii="Times New Roman" w:eastAsia="Calibri" w:hAnsi="Times New Roman" w:cs="Times New Roman"/>
          <w:sz w:val="24"/>
          <w:szCs w:val="24"/>
          <w:lang w:eastAsia="ru-RU"/>
        </w:rPr>
        <w:t>на согласовани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D4C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Министерств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D4C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юстиции ПМР);</w:t>
      </w:r>
    </w:p>
    <w:p w:rsidR="006F6F9A" w:rsidRDefault="003F4C38" w:rsidP="006F6F9A">
      <w:pPr>
        <w:tabs>
          <w:tab w:val="left" w:pos="709"/>
        </w:tabs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г) приказов Министерства по социальной защите и труду Приднестровской Молдавской Республики, подлежащих государственной регистрации – </w:t>
      </w:r>
      <w:r w:rsidR="00B8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A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87092" w:rsidRDefault="003B46FD" w:rsidP="00B8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B87092" w:rsidRPr="003D4C77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 от 17 апреля 2020 года № 371 «О внесении изменения в Приказ Министерства по социальной защите и труду Приднестровской Молдавской Республики от 23 октября 2019 года № 1068 «Об утверждении перечня документов, необходимых для назначения государственных пенсий» (рег. № 9200 от 06 декабря 2019 года) (САЗ 19-47) (рег. № 10212 от 07 мая 2021 года);</w:t>
      </w:r>
    </w:p>
    <w:p w:rsidR="00B87092" w:rsidRDefault="00B87092" w:rsidP="00B8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4C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Министерства по социальной защите и труду Приднестровской Молдавской Республики от 15 января 2021 года № 22 «О внесении изменения в Приказ Министерства по социальной защите и труду Приднестровской Молдавской Республики от 29 октября 2014 года № 1074 «Об утверждении форм документов индивидуального (персонифицированного) учета в системе государственного пенсионного страхования, Классификатора параметров индивидуальных сведений застрахованных лиц, Правил по заполнению форм документов индивидуального (персонифицированного) учета в системе государственного пенсионного страхования» (Регистрационный № 6954 от 21 ноября 2014 года) (САЗ 14-47) (рег. № 10135 от 5 апреля 2021 года); </w:t>
      </w:r>
    </w:p>
    <w:p w:rsidR="00B87092" w:rsidRDefault="00B87092" w:rsidP="00B87092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4C77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112D36">
        <w:rPr>
          <w:rFonts w:ascii="Times New Roman" w:hAnsi="Times New Roman" w:cs="Times New Roman"/>
          <w:sz w:val="24"/>
          <w:szCs w:val="24"/>
        </w:rPr>
        <w:t>риказ Министерства по социальной защите и труду Приднестровской Молдавской Республики №472 от 7 мая 2021 года «О перерасчете пенсий»</w:t>
      </w:r>
      <w:r w:rsidRPr="003D4C77">
        <w:rPr>
          <w:rFonts w:ascii="Times New Roman" w:hAnsi="Times New Roman" w:cs="Times New Roman"/>
          <w:sz w:val="24"/>
          <w:szCs w:val="24"/>
        </w:rPr>
        <w:t xml:space="preserve"> (регистрационный № 10234 от 19 мая 2021 года) (САЗ 21-20)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4C77">
        <w:rPr>
          <w:sz w:val="24"/>
          <w:szCs w:val="24"/>
        </w:rPr>
        <w:t xml:space="preserve"> </w:t>
      </w:r>
    </w:p>
    <w:p w:rsidR="00B87092" w:rsidRDefault="00B87092" w:rsidP="00B870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Pr="003D4C77">
        <w:rPr>
          <w:rFonts w:ascii="Times New Roman" w:hAnsi="Times New Roman" w:cs="Times New Roman"/>
          <w:sz w:val="24"/>
          <w:szCs w:val="24"/>
        </w:rPr>
        <w:t xml:space="preserve"> </w:t>
      </w:r>
      <w:r w:rsidRPr="00112D36">
        <w:rPr>
          <w:rFonts w:ascii="Times New Roman" w:hAnsi="Times New Roman" w:cs="Times New Roman"/>
          <w:sz w:val="24"/>
          <w:szCs w:val="24"/>
        </w:rPr>
        <w:t>Приказ Министерства по социальной защите и труду Приднестровской Молдавской Республики 27 января 2021 года № 66 «Об утверждении Положения «О порядке исчисления стажа работы для назначения трудовых пенсий»</w:t>
      </w:r>
      <w:r w:rsidRPr="002E2193">
        <w:t xml:space="preserve"> </w:t>
      </w:r>
      <w:r w:rsidRPr="002E2193">
        <w:rPr>
          <w:rFonts w:ascii="Times New Roman" w:hAnsi="Times New Roman" w:cs="Times New Roman"/>
          <w:sz w:val="24"/>
          <w:szCs w:val="24"/>
        </w:rPr>
        <w:t>(регистрационный №10107 от 29 марта 2021 года) (САЗ 21-13)</w:t>
      </w:r>
      <w:r w:rsidRPr="003D4C77">
        <w:rPr>
          <w:rFonts w:ascii="Times New Roman" w:hAnsi="Times New Roman" w:cs="Times New Roman"/>
          <w:sz w:val="24"/>
          <w:szCs w:val="24"/>
        </w:rPr>
        <w:t>;</w:t>
      </w:r>
    </w:p>
    <w:p w:rsidR="00CB3085" w:rsidRDefault="00B87092" w:rsidP="00CB3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D4C77">
        <w:rPr>
          <w:rFonts w:ascii="Times New Roman" w:hAnsi="Times New Roman" w:cs="Times New Roman"/>
          <w:sz w:val="24"/>
          <w:szCs w:val="24"/>
        </w:rPr>
        <w:t xml:space="preserve"> </w:t>
      </w:r>
      <w:r w:rsidRPr="00112D36">
        <w:rPr>
          <w:rFonts w:ascii="Times New Roman" w:hAnsi="Times New Roman" w:cs="Times New Roman"/>
          <w:sz w:val="24"/>
          <w:szCs w:val="24"/>
        </w:rPr>
        <w:t>Приказ Министерства по социальной защите и труду Приднестровской Молдавской Республики и Министерства экономического развития Приднестровской Молдавской Республики от 11 марта 2021 года № 227/233 «О признании утратившим силу Приказа Министерства здравоохранения и  социальной защиты Приднестровской Молдавской Республики и Министерства экономики Приднестровской Молдавской Республики от 8 июля 2005 года № 340/414 «Об утверждении Положения «О порядке исчисления стажа работы для назначения т</w:t>
      </w:r>
      <w:r w:rsidRPr="003D4C77">
        <w:rPr>
          <w:rFonts w:ascii="Times New Roman" w:hAnsi="Times New Roman" w:cs="Times New Roman"/>
          <w:sz w:val="24"/>
          <w:szCs w:val="24"/>
        </w:rPr>
        <w:t>рудовых пенсий» (рег.</w:t>
      </w:r>
      <w:r w:rsidRPr="00112D36">
        <w:rPr>
          <w:rFonts w:ascii="Times New Roman" w:hAnsi="Times New Roman" w:cs="Times New Roman"/>
          <w:sz w:val="24"/>
          <w:szCs w:val="24"/>
        </w:rPr>
        <w:t xml:space="preserve"> № 3276 от 18 июля 2005 года) (САЗ 05-30)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2193">
        <w:t xml:space="preserve"> </w:t>
      </w:r>
      <w:r w:rsidRPr="002E2193">
        <w:rPr>
          <w:rFonts w:ascii="Times New Roman" w:hAnsi="Times New Roman" w:cs="Times New Roman"/>
          <w:sz w:val="24"/>
          <w:szCs w:val="24"/>
        </w:rPr>
        <w:t>(регистрационный №10106 от 29 марта 2021 года) (САЗ 21-13)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C77">
        <w:rPr>
          <w:rFonts w:ascii="Times New Roman" w:hAnsi="Times New Roman" w:cs="Times New Roman"/>
          <w:sz w:val="24"/>
          <w:szCs w:val="24"/>
        </w:rPr>
        <w:t>.</w:t>
      </w:r>
    </w:p>
    <w:p w:rsidR="00CB3085" w:rsidRDefault="003F4C38" w:rsidP="00CB3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0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B3085">
        <w:rPr>
          <w:rFonts w:ascii="Times New Roman" w:hAnsi="Times New Roman" w:cs="Times New Roman"/>
          <w:sz w:val="24"/>
          <w:szCs w:val="24"/>
        </w:rPr>
        <w:t xml:space="preserve">Рассмотрены и даны письменные ответы на </w:t>
      </w:r>
      <w:r w:rsidR="00B87092" w:rsidRPr="00CB3085">
        <w:rPr>
          <w:rFonts w:ascii="Times New Roman" w:eastAsia="Calibri" w:hAnsi="Times New Roman" w:cs="Times New Roman"/>
          <w:b/>
          <w:sz w:val="24"/>
          <w:szCs w:val="24"/>
        </w:rPr>
        <w:t>721</w:t>
      </w:r>
      <w:r w:rsidR="0099235E" w:rsidRPr="00CB30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235E" w:rsidRPr="00CB3085">
        <w:rPr>
          <w:rFonts w:ascii="Times New Roman" w:eastAsia="Calibri" w:hAnsi="Times New Roman" w:cs="Times New Roman"/>
          <w:sz w:val="24"/>
          <w:szCs w:val="24"/>
        </w:rPr>
        <w:t>обращения граждан, министерств и ведомств Приднестровской Молдавской Республики, Администрации Президента Приднестровской Молдавской Республики, Правительства Приднестровской Молдавской Республики, Уполномоченного по правам человека в Приднестровской Молдавской Республике, поступивших непосредственно в адрес Министерства по социальной защите и труду Приднестровской Молдавской Республики, а также из Аппарата Президента Приднестровской Молдавской Республики и Правительства Приднестровской Молдавской Республики.</w:t>
      </w:r>
    </w:p>
    <w:p w:rsidR="00CB3085" w:rsidRDefault="0099235E" w:rsidP="00CB3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35E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="00B8709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9235E">
        <w:rPr>
          <w:rFonts w:ascii="Times New Roman" w:eastAsia="Calibri" w:hAnsi="Times New Roman" w:cs="Times New Roman"/>
          <w:sz w:val="24"/>
          <w:szCs w:val="24"/>
        </w:rPr>
        <w:t xml:space="preserve"> отчетов, планов и информаций по основной деятельности Управления.</w:t>
      </w:r>
    </w:p>
    <w:p w:rsidR="00CB3085" w:rsidRDefault="0099235E" w:rsidP="00CB3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участие в</w:t>
      </w:r>
      <w:r w:rsidRPr="00B8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7092" w:rsidRPr="00B8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9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судебных заседаниях, </w:t>
      </w:r>
      <w:r w:rsidR="00B8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9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87092" w:rsidRPr="00B8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9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2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="00B8709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9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2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B8709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9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</w:t>
      </w:r>
      <w:r w:rsidRPr="009923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87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9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</w:t>
      </w:r>
      <w:r w:rsidR="00B87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 и социальной защиты</w:t>
      </w:r>
      <w:r w:rsidRPr="00992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C60" w:rsidRDefault="00D26C60" w:rsidP="00CB3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C77">
        <w:rPr>
          <w:rFonts w:ascii="Times New Roman" w:eastAsia="Calibri" w:hAnsi="Times New Roman" w:cs="Times New Roman"/>
          <w:sz w:val="24"/>
          <w:szCs w:val="24"/>
        </w:rPr>
        <w:t>В рамках реализации на территории Приднестровской Молдавской Республики Указа Президента Российской Феде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рации от 30 марта 2005 года  </w:t>
      </w:r>
      <w:r w:rsidRPr="003D4C77">
        <w:rPr>
          <w:rFonts w:ascii="Times New Roman" w:eastAsia="Calibri" w:hAnsi="Times New Roman" w:cs="Times New Roman"/>
          <w:sz w:val="24"/>
          <w:szCs w:val="24"/>
        </w:rPr>
        <w:t xml:space="preserve">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1941-1945 годов», с целью своевременного окончания выплаты в связи со смертью получателей, Управлением</w:t>
      </w:r>
      <w:r w:rsidRPr="003D4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4C77">
        <w:rPr>
          <w:rFonts w:ascii="Times New Roman" w:eastAsia="Calibri" w:hAnsi="Times New Roman" w:cs="Times New Roman"/>
          <w:sz w:val="24"/>
          <w:szCs w:val="24"/>
        </w:rPr>
        <w:t xml:space="preserve">по организации методической работы и развитию пенсионной системы в адрес  Пенсионного фонда Российской Федерации были направлены сведения о </w:t>
      </w:r>
      <w:r w:rsidRPr="003D4C77">
        <w:rPr>
          <w:rFonts w:ascii="Times New Roman" w:eastAsia="Calibri" w:hAnsi="Times New Roman" w:cs="Times New Roman"/>
          <w:b/>
          <w:sz w:val="24"/>
          <w:szCs w:val="24"/>
        </w:rPr>
        <w:t xml:space="preserve">8 умерших </w:t>
      </w:r>
      <w:r w:rsidRPr="003D4C77">
        <w:rPr>
          <w:rFonts w:ascii="Times New Roman" w:eastAsia="Calibri" w:hAnsi="Times New Roman" w:cs="Times New Roman"/>
          <w:sz w:val="24"/>
          <w:szCs w:val="24"/>
        </w:rPr>
        <w:t>получателей ДЕМО.</w:t>
      </w:r>
    </w:p>
    <w:p w:rsidR="00D26C60" w:rsidRDefault="00D26C60" w:rsidP="00D26C6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662" w:rsidRDefault="009B1662" w:rsidP="00D26C6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26C60" w:rsidRDefault="003F4C38" w:rsidP="00D26C6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сфере социально-трудовых отношений и регулирования оплаты труда работников бюджетной сферы:</w:t>
      </w:r>
    </w:p>
    <w:p w:rsidR="00D26C60" w:rsidRDefault="003F4C38" w:rsidP="00D26C6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рамках правотворческой деятельности</w:t>
      </w:r>
    </w:p>
    <w:p w:rsidR="00D26C60" w:rsidRDefault="003F4C38" w:rsidP="00D26C6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Разработаны проекты следующих нормативных правовых актов:</w:t>
      </w:r>
    </w:p>
    <w:p w:rsidR="002745C5" w:rsidRDefault="003F4C38" w:rsidP="00D26C6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законов Приднестровской Молдавской Республики – </w:t>
      </w:r>
      <w:r w:rsidR="00D2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54A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закона Приднестровской Молдавской Республики «О внесении изменений и дополнений в Закон Приднестровской Молдавской Республики «О государственной поддержке молодых семей по приобретению жилья» (Закон ПМР от 15 марта 2021 года № 33-ЗИД-VII (САЗ 21-11));</w:t>
      </w:r>
    </w:p>
    <w:p w:rsid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закона Приднестровской Молдавской Республики «О внесении изменений и дополнения в Закон Приднестровской Молдавской Республики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году» (Закон ПМР от 17 мая 2021 года № 93-ЗИД-VII (САЗ 21-20));</w:t>
      </w:r>
    </w:p>
    <w:p w:rsid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закона Приднестровской Молдавской Республики «О внесении изменения в Закон Приднестровской Молдавской Республики «О всеобщей воинской обязанности и военной службе» (Распоряжение Правительства ПМР от 27 февраля 2020 года № 114р) (папка № 1658 (VI)) – принят Верховным Советом ПМР 23 июня 2021 года, направлен на визирование Президенту ПМР;</w:t>
      </w:r>
    </w:p>
    <w:p w:rsid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закона Приднестровской Молдавской Республики «О внесении изменений в Закон Приднестровской Молдавской Республики «О государственной поддержке молодых семей по приобретению жилья» (Распоряжение Правительства ПМР от 29 апреля 2021 года № 339р) (папка № 143 (V</w:t>
      </w:r>
      <w:r w:rsidRPr="00D26C6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I)) – принят Верховным Советом ПМР 30 июня 2021 года,</w:t>
      </w:r>
      <w:r w:rsidRPr="00D26C60">
        <w:rPr>
          <w:rFonts w:ascii="Calibri" w:eastAsia="Calibri" w:hAnsi="Calibri" w:cs="Times New Roman"/>
        </w:rPr>
        <w:t xml:space="preserve"> 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 на визирование Президенту ПМР;</w:t>
      </w:r>
    </w:p>
    <w:p w:rsid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закона Приднестровской Молдавской Республики «О внесении дополнения в Трудовой кодекс Приднестровской Молдавской Республики» (Распоряжение Правительства ПМР от 29 апреля 2021 года № 340р) (папка № 148 (V</w:t>
      </w:r>
      <w:r w:rsidRPr="00D26C6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I)) – принят Верховным Советом ПМР 30 июня 2021 года,</w:t>
      </w:r>
      <w:r w:rsidRPr="00D26C60">
        <w:rPr>
          <w:rFonts w:ascii="Calibri" w:eastAsia="Calibri" w:hAnsi="Calibri" w:cs="Times New Roman"/>
        </w:rPr>
        <w:t xml:space="preserve"> 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 на визирование Президенту ПМР;</w:t>
      </w:r>
    </w:p>
    <w:p w:rsid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закона Приднестровской Молдавской Республики «О внесении изменений в Закон Приднестровской Молдавской Республики «Об альтернативной гражданской службе» (Распоряжение Правительства ПМР от 11 февраля 2021 года № 103р) (папка № 71 (V</w:t>
      </w:r>
      <w:r w:rsidRPr="00D26C6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I)) – находится на рассмотрении в Верховном Совете ПМР);</w:t>
      </w:r>
    </w:p>
    <w:p w:rsid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закона Приднестровской Молдавской Республики «О внесении изменений и дополнений в некоторые законодательные акты Приднестровской Молдавской Республики» (направлен на рассмотрение в Правительство ПМР);</w:t>
      </w:r>
    </w:p>
    <w:p w:rsid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закона Приднестровской Молдавской Республики «О внесении изменений и дополнений в Закон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(24 июня 2021 года поручение о разработке проекта снято с контроля)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745C5" w:rsidRPr="00154AE6" w:rsidRDefault="003F4C38" w:rsidP="00D2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Постановлений Правительства Приднестровской Молдавской Республики – </w:t>
      </w:r>
      <w:r w:rsidR="00D2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65774" w:rsidRPr="00F6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B3085" w:rsidRPr="00CB3085" w:rsidRDefault="00F65774" w:rsidP="00CB3085">
      <w:pPr>
        <w:pStyle w:val="Style6"/>
        <w:widowControl/>
        <w:spacing w:line="240" w:lineRule="auto"/>
      </w:pPr>
      <w:r>
        <w:rPr>
          <w:rFonts w:eastAsia="Calibri"/>
          <w:szCs w:val="20"/>
        </w:rPr>
        <w:t>-</w:t>
      </w:r>
      <w:r w:rsidRPr="00F65774">
        <w:rPr>
          <w:rFonts w:eastAsia="Calibri"/>
          <w:szCs w:val="20"/>
        </w:rPr>
        <w:t xml:space="preserve"> </w:t>
      </w:r>
      <w:r w:rsidR="00CB3085" w:rsidRPr="00CB3085">
        <w:t xml:space="preserve">проект Постановления Правительства Приднестровской Молдавской Республики «О внесении дополнения в Постановление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Республики», в части дополнения компетенции Министерства по социальной защите и труду ПМР функциями по координации уполномоченных органов государственной власти Приднестровской Молдавской Республики по реализации законодательства в сфере государственной поддержки молодых семей по приобретению жилья (Постановление Правительства ПМР от 29 апреля 2021 года № 136); </w:t>
      </w:r>
    </w:p>
    <w:p w:rsidR="00D26C60" w:rsidRDefault="00CB3085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  <w:szCs w:val="20"/>
        </w:rPr>
        <w:lastRenderedPageBreak/>
        <w:t xml:space="preserve">- </w:t>
      </w:r>
      <w:r w:rsidR="00D26C60">
        <w:rPr>
          <w:rFonts w:eastAsia="Calibri"/>
          <w:szCs w:val="20"/>
        </w:rPr>
        <w:t>п</w:t>
      </w:r>
      <w:r w:rsidR="00D26C60" w:rsidRPr="00D26C60">
        <w:rPr>
          <w:rFonts w:eastAsia="Calibri"/>
        </w:rPr>
        <w:t>роект постановления Правительства Приднестровской Молдавской Республики «О внесении изменений и дополнений в Постановление Правительства Приднестровской Молдавской Республики от 30 апреля 2020 года № 140 «О переносе выходных дней в 2021 году» (Постановление Правительства ПМР от 28 января 2021 года № 26 (САЗ 21-4));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>- п</w:t>
      </w:r>
      <w:r w:rsidRPr="00D26C60">
        <w:rPr>
          <w:rFonts w:eastAsia="Calibri"/>
        </w:rPr>
        <w:t>роект постановления Правительства Приднестровской Молдавской Республики «О внесении дополнения и изменения в Постановление Правительства Приднестровской Молдавской Республики от 11 июня 2013 года № 103 «О выплате гарантированных восстановленных сбережений отдельным категориям граждан» (Постановление Правительства ПМР от 3 февраля 2021 года № 29 (САЗ 21-5));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>- п</w:t>
      </w:r>
      <w:r w:rsidRPr="00D26C60">
        <w:rPr>
          <w:rFonts w:eastAsia="Calibri"/>
        </w:rPr>
        <w:t>роект постановления Правительства Приднестровской Молдавской Республики «О внесении изменений в Постановление Правительства Приднестровской Молдавской Республики от 19 мая 2016 года № 112 «Об условиях и размере материального поощрения работников отдельных учреждений за счет средств от оказания платных услуг и иной приносящей доход деятельности» (Постановление Правительства ПМР от 3 марта 2021 года № 66 (САЗ 21-9));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>- п</w:t>
      </w:r>
      <w:r w:rsidRPr="00D26C60">
        <w:rPr>
          <w:rFonts w:eastAsia="Calibri"/>
        </w:rPr>
        <w:t>роект постановления Правительства Приднестровской Молдавской Республики «О внесении изменений в Постановление Правительства ПМР от 22 мая 2020 года № 168 «Об утверждении Положения о порядке финансирования авансовым платежом за счет средств республиканского бюджета расходов организаций по оплате времени простоя в период действия в Приднестровской Молдавской Республике чрезвычайного положения» (Постановление Правительства ПМР от 10 марта 2021 года № 72 (САЗ 21-10));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>- п</w:t>
      </w:r>
      <w:r w:rsidRPr="00D26C60">
        <w:rPr>
          <w:rFonts w:eastAsia="Calibri"/>
        </w:rPr>
        <w:t>роект постановления Правительства Приднестровской Молдавской Республики «О внесении изменений в Постановление Правительства Приднестровской Молдавской Республики от 22 мая 2020 года № 168 «Об утверждении Положения о порядке финансирования авансовым платежом или возмещения за счет средств республиканского бюджета расходов организаций по оплате времени простоя в период действия в Приднестровской Молдавской Республике чрезвычайного положения и (или) ограничительных мероприятий (карантина)» (Постановление Правительства ПМР от 19 апреля 2021 года № 127 (САЗ 21-16));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>- пр</w:t>
      </w:r>
      <w:r w:rsidRPr="00D26C60">
        <w:rPr>
          <w:rFonts w:eastAsia="Calibri"/>
        </w:rPr>
        <w:t>оект постановления Правительства Приднестровской Молдавской Республики «О внесении изменения в Постановление Правительства ПМР от 22 мая 2020 года № 164 «Об утверждении Положения о порядке оказания государственной поддержки индивидуальным предпринимателям в период действия чрезвычайного положения и (или) ограничительных мероприятий (карантина) по предотвращению распространения коронавирусной инфекции, вызванной новым типом вируса COVID-19» (Постановление Правительства ПМР от 28 апреля 2021 года № 132 (САЗ 21-17));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>- п</w:t>
      </w:r>
      <w:r w:rsidRPr="00D26C60">
        <w:rPr>
          <w:rFonts w:eastAsia="Calibri"/>
        </w:rPr>
        <w:t>роект постановления Правительства Приднестровской Молдавской Республики «Об утверждении порядка предоставления дополнительного отпуска работникам, осваивающим основные образовательные программы в аспирантуре (адъюнктуре), докторантуре по заочной форме получения образования, а также соискателям ученой степени кандидата наук или доктора наук» (Постановление Правительства ПМР от 11 июня 2021 года № 195 (САЗ 21-23));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>- п</w:t>
      </w:r>
      <w:r w:rsidRPr="00D26C60">
        <w:rPr>
          <w:rFonts w:eastAsia="Calibri"/>
        </w:rPr>
        <w:t>роект постановления Правительства Приднестровской Молдавской Республики «О переносе выходных дней в 2022 году» (Постановление Правительства ПМР от 17 июня 2021 года № 204 (САЗ 21-24));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>- п</w:t>
      </w:r>
      <w:r w:rsidRPr="00D26C60">
        <w:rPr>
          <w:rFonts w:eastAsia="Calibri"/>
        </w:rPr>
        <w:t>роект постановления Правительства Приднестровской Молдавской Республики «О внесении дополнения в Постановление Правительства Приднестровской Молдавской Республики от 12 марта 2020 года № 61 «Об утверждении Положения о порядке оказания государственной поддержки молодым семьям в приобретении жилья» (Постановление Правительства ПМР от 25 июня 2021 года № 211 (САЗ 21-25));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>- п</w:t>
      </w:r>
      <w:r w:rsidRPr="00D26C60">
        <w:rPr>
          <w:rFonts w:eastAsia="Calibri"/>
        </w:rPr>
        <w:t xml:space="preserve">роект постановления Правительства Приднестровской Молдавской Республики «Об утверждении Порядка согласования назначения на должность и освобождения от должности руководителя, заместителя руководителя государственной (муниципальной) </w:t>
      </w:r>
      <w:r w:rsidRPr="00D26C60">
        <w:rPr>
          <w:rFonts w:eastAsia="Calibri"/>
        </w:rPr>
        <w:lastRenderedPageBreak/>
        <w:t>организации образования» (направлен в Министерство юстиции ПМР на согласование для проведения юридической экспертизы);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>- п</w:t>
      </w:r>
      <w:r w:rsidRPr="00D26C60">
        <w:rPr>
          <w:rFonts w:eastAsia="Calibri"/>
        </w:rPr>
        <w:t>роект постановления Правительства Приднестровской Молдавской Республики «О внесении изменений в Постановление Правительства ПМР от 22 мая 2020 года № 164 «Об утверждении Положения о порядке оказания государственной поддержки индивидуальным предпринимателям в период действия чрезвычайного положения и (или) ограничительных мероприятий (карантина) по предотвращению распространения коронавирусной инфекции, вызванной новым типом вируса COVID-19» (доработан Правительством ПМР);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>- п</w:t>
      </w:r>
      <w:r w:rsidRPr="00D26C60">
        <w:rPr>
          <w:rFonts w:eastAsia="Calibri"/>
        </w:rPr>
        <w:t>роект постановления Правительства Приднестровской Молдавской Республики «О внесении дополнения в Постановление Правительства Приднестровской Молдавской Республики от 17 октября 2013 года № 243 «Об утверждении Положения о порядке установления надбавок и доплат к должностному окладу работников организаций образования, с учетом специфики условий их труда» (САЗ 13-41) (возвращен без согласования в связи с отсутствием лимитов на выплату надбавок);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>- п</w:t>
      </w:r>
      <w:r w:rsidRPr="00D26C60">
        <w:rPr>
          <w:rFonts w:eastAsia="Calibri"/>
        </w:rPr>
        <w:t>роект постановления Правительства Приднестровской Молдавской Республики «Об утверждении Положения о порядке направления и размерах возмещения расходов, связанных со служебными командировками, для работников организаций, за исключением организаций, финансируемых из бюджетов различных уровней и внебюджетных фондов, организаций со смешанным финансированием (частичное бюджетное финансирование и доходы от предпринимательской и иной приносящей доход деятельности)» (направлен в Правительство ПМР);</w:t>
      </w:r>
    </w:p>
    <w:p w:rsidR="00D26C60" w:rsidRDefault="003F4C38" w:rsidP="00D26C60">
      <w:pPr>
        <w:pStyle w:val="a4"/>
        <w:ind w:firstLine="709"/>
        <w:jc w:val="both"/>
        <w:rPr>
          <w:b/>
        </w:rPr>
      </w:pPr>
      <w:r w:rsidRPr="003F4C38">
        <w:rPr>
          <w:b/>
        </w:rPr>
        <w:t xml:space="preserve">в) Распоряжений Правительства Приднестровской Молдавской Республики – </w:t>
      </w:r>
      <w:r w:rsidR="00D26C60">
        <w:rPr>
          <w:b/>
        </w:rPr>
        <w:t>5</w:t>
      </w:r>
      <w:r w:rsidR="00154AE6">
        <w:rPr>
          <w:b/>
        </w:rPr>
        <w:t>: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b/>
        </w:rPr>
        <w:t xml:space="preserve">- </w:t>
      </w:r>
      <w:r>
        <w:rPr>
          <w:rFonts w:eastAsia="Calibri"/>
        </w:rPr>
        <w:t>п</w:t>
      </w:r>
      <w:r w:rsidRPr="00D26C60">
        <w:rPr>
          <w:rFonts w:eastAsia="Calibri"/>
        </w:rPr>
        <w:t>роект 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внесении дополнения в Трудовой кодекс Приднестровской Молдавской Республики» (папка № 1873 (VI)), представленный в качестве законодательной инициативы депутатами Верховного Совета Приднестровской Молдавской Республики Баевым О.М., Писаренко С.А., Ярычем И.Т. (Распоряжение Правительства ПМР от 21 января 2021 года № 31р);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>- п</w:t>
      </w:r>
      <w:r w:rsidRPr="00D26C60">
        <w:rPr>
          <w:rFonts w:eastAsia="Calibri"/>
        </w:rPr>
        <w:t>роект 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внесении изменений и дополнений в Трудовой кодекс Приднестровской Молдавской Республики» (папка № 90 (VII)), представленный в качестве законодательной инициативы депутатами Верховного Совета Приднестровской Молдавской Республики Чебаном С.Ф., Пелиным В.Д., Матвейчуком В.Н., Галаком Я.Е., Тюряевой И.П., Куницким В.А. (Распоряжение Правительства ПМР от 21 мая 2021 года № 415р);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>- п</w:t>
      </w:r>
      <w:r w:rsidRPr="00D26C60">
        <w:rPr>
          <w:rFonts w:eastAsia="Calibri"/>
        </w:rPr>
        <w:t>роект 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внесении дополнения в Закон Приднестровской Молдавской Республики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и 2021 годах» (папка № 97 (VII)), представленный в качестве законодательной инициативы депутатами Верховного Совета Приднестровской Молдавской Республики Дьяченко Г.И., Чебаном С.Ф., Онуфриенко А.Н. (Распоряжение Правительства ПМР от 1 июня 2021 года № 458р);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>- п</w:t>
      </w:r>
      <w:r w:rsidRPr="00D26C60">
        <w:rPr>
          <w:rFonts w:eastAsia="Calibri"/>
        </w:rPr>
        <w:t>роект 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внесении изменения в Трудовой кодекс Приднестровской Молдавской Республики» (папка № 154 (VII)), представленный в качестве законодательной инициативы Уполномоченным по правам человека в Приднестровской Молдавской Республике (Распоряжение Правительства ПМР от 4 июня 2021 года № 486р);</w:t>
      </w:r>
    </w:p>
    <w:p w:rsidR="00D26C60" w:rsidRDefault="00D26C60" w:rsidP="00D26C60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- п</w:t>
      </w:r>
      <w:r w:rsidRPr="00D26C60">
        <w:rPr>
          <w:rFonts w:eastAsia="Calibri"/>
        </w:rPr>
        <w:t>роект распоряжения Правительства Приднестровской Молдавской Республики «О запросе Правительства Приднестровской Молдавской Республики в Верховный Совет Приднестровской Молдавской Республики о толковании пункта 10 статьи 1 Закона Приднестровской Молдавской Республики от 24 декабря 2020 года № 225-ЗИД-VII «О внесении изменений и дополнений в Закон ПМР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году» в части распространения его действия на отношения, возникшие до его введения в действие» (направлен на согласова</w:t>
      </w:r>
      <w:r>
        <w:rPr>
          <w:rFonts w:eastAsia="Calibri"/>
        </w:rPr>
        <w:t>ние в Министерство юстиции ПМР);</w:t>
      </w:r>
    </w:p>
    <w:p w:rsidR="002745C5" w:rsidRDefault="003F4C38" w:rsidP="00D26C60">
      <w:pPr>
        <w:pStyle w:val="a4"/>
        <w:ind w:firstLine="709"/>
        <w:jc w:val="both"/>
        <w:rPr>
          <w:b/>
        </w:rPr>
      </w:pPr>
      <w:r w:rsidRPr="003F4C38">
        <w:rPr>
          <w:b/>
        </w:rPr>
        <w:t xml:space="preserve">г) приказов Министерства по социальной защите и труду Приднестровской Молдавской Республики, подлежащих государственной регистрации - </w:t>
      </w:r>
      <w:r w:rsidR="00D26C60">
        <w:rPr>
          <w:b/>
        </w:rPr>
        <w:t>40</w:t>
      </w:r>
      <w:r w:rsidR="00154AE6">
        <w:rPr>
          <w:b/>
        </w:rPr>
        <w:t>:</w:t>
      </w:r>
    </w:p>
    <w:p w:rsid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изменений и дополнений в Приказ Министерства по социальной защите и труду Приднестровской Молдавской Республики от 20 ноября 2006 года № 721 «Об утверждении формы трудовой книжки, Правил ведения и хранения трудовых книжек, изготовления бланков трудовой книжки и обеспечения ими работодателей, Инструкции по заполнению трудовых книжек» (регистрационный № 3890 от 18 апреля 2007 года) (САЗ 07-17)» (Приказ от 7 декабря 2020 года № 1205 (регистрационный № 9953 от 14 января 2021 года) (САЗ 21-2));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изменений в Приказ Министерства по социальной защите и труду Приднестровской Молдавской Республики от 12 января 2010 года № 5 «Об утверждении Единого квалификационного справочника должностей руководителей, специалистов и служащих: раздел «Квалификационные характеристики должностей работников образования» (САЗ 10-7)» (Приказ от 16 декабря 2020 года № 1247 (САЗ 21-5);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изменений в Приказ Министерства по социальной защите и труду Приднестровской Молдавской Республики от 9 июня 2009 года № 242 «Об утверждении Порядка проведения уведомительной регистрации коллективных договоров, соглашений и образца штампа о регистрации коллективного договора, соглашения» (регистрационный № 4896 от 1 июля 2009 года) (САЗ 09-27)» (Приказ от 18 декабря 2020 года № 1253 (регистрационный № 9959 от 18 января 2021 года) (САЗ 21-3));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изменений и дополнения в Приказ Министерства по социальной защите и труду Приднестровской Молдавской Республики от 14 декабря 2018 года № 1476 «Об утверждении Регламента предоставления Министерством по социальной защите и труду Приднестровской Молдавской Республики государственной услуги «Уведомительная регистрация коллективных договоров, соглашений» (регистрационный № 8725 от 6 марта 2019 года) (САЗ 19-9)» (Приказ от 18 декабря 2020 года № 1254 (регистрационный № 9958 от 16 января 2021 года) (САЗ 21-2));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«Об утверждении прогноза баланса трудовых ресурсов Приднестровской Молдавской Республики на 2021-2023 годы» (Приказ от 25 декабря 2020 года № 1281 (САЗ 21-9));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изменений и дополнений в Приказ Министерства по социальной защите и труду Приднестровской Молдавской Республики от 19 декабря 2020 года № 1259 «Об установлении минимального размера оплаты труда на I квартал 2021 года в Приднестровской Молдавской Республике» (регистрационный № 9917 от 24 декабря 2020 года) (САЗ 20-52)» (Приказ от 14 января 2021 года № 19 (регистрационный № 9976 от 29 января 2021 года) (САЗ 21-4));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приказа Министерства по социальной защите и труду Приднестровской Молдавской Республики «О величине прожиточного минимума в Приднестровской 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Молдавской Республике за декабрь 2020 года» (Приказ от 18 января 2021 года № 34 (регистрационный № 9963 от 21 января 2021 года) (САЗ 21-3));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изменения и дополнений в Приказ Министерства по социальной защите и труду Приднестровской Молдавской Республики от 26 августа 2020 года № 775 «Об утверждении производственного календаря и планового количества рабочего времени на 2021 год» (регистрационный № 9683 от 16 сентября 2020 года) (САЗ 20-38)» (Приказ от 29 января 2021 года № 86 (регистрационный № 10000 от 5 февраля 2021 года) (САЗ 21-5));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изменения и дополнений в Приказ Министерства по социальной защите и труду Приднестровской Молдавской Республики от 19 декабря 2020 года № 1259 «Об установлении минимального размера оплаты труда на I квартал 2021 года в Приднестровской Молдавской Республике» (регистрационный № 9917 от 24 декабря 2020 года) (САЗ 20-52)» (Приказ от 29 января 2021 года № 87 (регистрационный № 9994 от 4 февраля 2021 года) (САЗ 21-5));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изменений и дополнения в Приказ Министерства по социальной защите и труду Приднестровской Молдавской Республики от 5 марта 2019 года № 176 «Об утверждении порядка определения размера доплаты до величины минимального размера оплаты труда» (регистрационный № 8754 от 26 марта 2019 года) (САЗ 19-12)» (Приказ от 3 февраля 2021 года № 104 (регистрационный № 10047 от 10 марта 2021 года) (САЗ 21-10));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величине прожиточного минимума в Приднестровской Молдавской Республике за январь 2021 года» (Приказ от 16 февраля 2021 года № 141 (регистрационный № 10022 от 18 февраля 2021 года) (САЗ 21-7));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изменений в Приказ Министерства по социальной защите и труду Приднестровской Молдавской Республики от 3 ноября 2011 года № 834 «Об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 работников здравоохранения» (САЗ 11-48)» (Приказ от 17 февраля 2021 года № 146 (САЗ 21-10));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«Об утверждении Плана направления граждан на альтернативную гражданскую службу, которым в ходе призыва в апреле-июне 2021 года военная служба заменена на альтернативную гражданскую службу» (Приказ от 15 марта 2021 года № 253);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величине прожиточного минимума в Приднестровской Молдавской Республике за февраль 2021 года» (Приказ от 15 марта 2021 года № 252 (регистрационный № 10074 от 19 марта 2021 года) (САЗ 21-11));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п</w:t>
      </w:r>
      <w:r w:rsidRPr="00D26C60">
        <w:rPr>
          <w:rFonts w:ascii="Times New Roman" w:eastAsia="Calibri" w:hAnsi="Times New Roman" w:cs="Times New Roman"/>
          <w:sz w:val="24"/>
        </w:rPr>
        <w:t>роект приказа Министерства по социальной защите и труду Приднестровской Молдавской Республики «О внесении изменений в Приказ Министерства по социальной защите и труду Приднестровской Молдавской Республики от 14 декабря 2018 года № 1476 «Об утверждении Регламента предоставления Министерством по социальной защите и труду Приднестровской Молдавской Республики государственной услуги «Уведомительная регистрация коллективных договоров, соглашений» (регистрационный № 8725 от 6 марта 2019 года) (САЗ 19-9)» (Приказ от 17 марта 2021 года № 258 (регистрационный № 10131 от 2 апреля 2021 года) (САЗ 21-13));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п</w:t>
      </w:r>
      <w:r w:rsidRPr="00D26C60">
        <w:rPr>
          <w:rFonts w:ascii="Times New Roman" w:eastAsia="Calibri" w:hAnsi="Times New Roman" w:cs="Times New Roman"/>
          <w:sz w:val="24"/>
        </w:rPr>
        <w:t xml:space="preserve">роект приказа Министерства по социальной защите и труду Приднестровской Молдавской Республики «О внесении изменения и дополнения в Приказ Министерства по социальной защите и труду Приднестровской Молдавской Республики от 19 декабря 2020 года № 1259 «Об установлении минимального размера оплаты труда на I квартал 2021 года в </w:t>
      </w:r>
      <w:r w:rsidRPr="00D26C60">
        <w:rPr>
          <w:rFonts w:ascii="Times New Roman" w:eastAsia="Calibri" w:hAnsi="Times New Roman" w:cs="Times New Roman"/>
          <w:sz w:val="24"/>
        </w:rPr>
        <w:lastRenderedPageBreak/>
        <w:t>Приднестровской Молдавской Республике» (регистрационный № 9917 от 24 декабря 2020 года) (САЗ 20-52)» (Приказ от 22 марта 2021 года № 285 (регистрационный № 10123 от 31 марта 2021 года) (САЗ 21-13));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«Об установлении минимального размера оплаты труда на II квартал 2021 года в Приднестровской Молдавской Республике» (Приказ от 22 марта 2021 года № 286 (регистрационный № 10132 от 2 апреля 2021 года) (САЗ 21-13));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дополнения в Приказ Министерства по социальной защите и труду Приднестровской Молдавской Республики от 23 марта 2020 года № 351 «Об утверждении Инструкции о порядке определения размера пособия по безработице» (регистрационный № 9680 от 8 сентября 2020 года) (САЗ 20-37)» (Приказ от 23 марта 2021 года № 289 (регистрационный № 10103 от 26 марта 2021 года) (САЗ 21-12));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изменений в Приказ Министерства по социальной защите и труду Приднестровской Молдавской Республики от 19 февраля 2014 года № 112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связи» (САЗ 14-11) (Приказ от 26 марта 2021 года № 299 (САЗ 21-16));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величине прожиточного минимума в Приднестровской Молдавской Республике за март 2021 года» (Приказ от 19 апреля 2021 года № 374 (регистрационный № 10178 от 26 апреля 2021 года) (САЗ 21-17));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изменений в Приказ Министерства по социальной защите и труду Приднестровской Молдавской Республики от 26 августа 2020 года № 775 «Об утверждении производственного календаря и планового количества рабочего времени на 2021 год» (регистрационный № 9683 от 16 сентября 2020 года) (САЗ 20-38)» (Приказ от 22 апреля 2021 года № 406 (регистрационный № 10177 от 23 апреля 2021 года) (САЗ 21-16));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изменений в Приказ Министерства по социальной защите и труду Приднестровской Молдавской Республики от 22 марта 2021 года № 286 «Об установлении минимального размера оплаты труда на II квартал 2021 года в Приднестровской Молдавской Республике» (регистрационный № 10132 от 2 апреля 2021 года) (САЗ 21-13)» (Приказ от 26 апреля 2021 года № 423 (регистрационный № 10198 от 29 апреля 2021 года) (САЗ 21-17));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«Об утверждении Прогноза потребности рынка труда Приднестровской Молдавской Республики в квалифицированных рабочих и специалистах на 2022-2026 годы» (Приказ от 17 мая 2021 года № 488 (САЗ 21-23));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величине прожиточного минимума в Приднестровской Молдавской Республике за апрель 2021 года» (Приказ от 21 мая 2021 года № 519 (регистрационный № 10250 от 25 мая 2021 года) (САЗ 21-21));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изменений в Приказ Министерства по социальной защите и труду Приднестровской Молдавской Республики от 22 марта 2021 года № 286 «Об установлении минимального размера оплаты труда на II квартал 2021 года в Приднестровской Молдавской Республике» (регистрационный № 10132 от 2 апреля 2021 года) (САЗ 21-13)» (Приказ от 27 мая 2021 года № 550 (регистрационный № 10272 от 1 июня 2021 года) (САЗ 21-22));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приказа Министерства по социальной защите и труду Приднестровской Молдавской Республики «О внесении изменения в Приказ Министерства по социальной защите и труду Приднестровской Молдавской Республики от 29 июня 2020 года № 558 «Об 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утверждении Регламента предоставления Единым государственным фондом социального страхования ПМР государственных услуг «Страхование от безработицы» и «Выдача справок в сфере занятости населения» (регистрационный № 9606 от 22 июля 2020 года) (САЗ 20-30)» (Приказ от 1 июня 2021 года № 574 – направлен на государственную регистрацию в Министерство юстиции ПМР);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изменения в Приказ Министерства по социальной защите и труду Приднестровской Молдавской Республики от 15 марта 2021 года № 253 «Об утверждении Плана направления граждан на альтернативную гражданскую службу, которым в ходе призыва в апреле-июне 2021 года военная служба заменена на альтернативную гражданскую службу» (Приказ от 10 июня 2021 года № 622);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величине прожиточного минимума в Приднестровской Молдавской Республике за май 2021 года» (Приказ от 15 июня 2021 года № 650 (регистрационный № 10322 от 17 июня 2021 года) (САЗ 21-24));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«Об установлении минимального размера оплаты труда на III квартал 2021 года в Приднестровской Молдавской Республике» (Приказ от 17 июня 2021 года № 660 (регистрационный № 10363 от 30 июня 2021 года) (САЗ 21-26));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изменений и дополнений в Приказ Министерства по социальной защите и труду Приднестровской Молдавской Республики от 16 апреля 2004 года № 178 «Об утверждении Положения «О временном трудоустройстве несовершеннолетних граждан» (регистрационный № 2794 от 4 июня 2004 года) (САЗ 04-23)» (Приказ от 18 июня 2021 года № 661 – направлен на государственную регистрацию в Министерство юстиции ПМР);</w:t>
      </w:r>
    </w:p>
    <w:p w:rsidR="00D26C60" w:rsidRPr="00D26C60" w:rsidRDefault="00D26C60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D6C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«Об утверждении производственного календаря и планового количества рабочего времени на 2022 год» (Приказ от 24 июня 2021 года № 673 – направлен на государственную регистрацию в Министерство юстиции ПМР);</w:t>
      </w:r>
    </w:p>
    <w:p w:rsidR="00D26C60" w:rsidRPr="00D26C60" w:rsidRDefault="00CD6CB9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="00D26C60"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изменений в Приказ Министерства по социальной защите и труду Приднестровской Молдавской Республики от 20 апреля 2018 года № 442 «Об утверждении Форм предоставления информации деятельности Центров социального страхования и социальной защиты городов (районов), об уровне регистрируемой безработицы и численности трудовых ресурсов» (Приказ от 29 июня 2021 года № 709);</w:t>
      </w:r>
    </w:p>
    <w:p w:rsidR="00D26C60" w:rsidRPr="00D26C60" w:rsidRDefault="00CD6CB9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="00D26C60"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изменений в Приказ Министерства по социальной защите и труду Приднестровской Молдавской Республики от 5 марта 2019 года № 176 «Об утверждении порядка определения размера доплаты до величины минимального размера оплаты труда» (регистрационный № 8754 от 26 марта 2019 года) (САЗ 19-12)» (Приказ от 30 июня 2021 года № 713 – направлен на государственную регистрацию в Министерство юстиции ПМР);</w:t>
      </w:r>
    </w:p>
    <w:p w:rsidR="00D26C60" w:rsidRPr="00D26C60" w:rsidRDefault="00CD6CB9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="00D26C60"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изменений в Приказ Министерства по социальной защите и труду Приднестровской Молдавской Республики от 23 ноября 2020 года № 1152 «Об утверждении Инструкции о порядке формирования, ведения и хранения личных дел работников» (регистрационный № 9941 от 29 декабря 2020 года) (САЗ 21-1) (направлен на согласование);</w:t>
      </w:r>
    </w:p>
    <w:p w:rsidR="00D26C60" w:rsidRPr="00D26C60" w:rsidRDefault="00CD6CB9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="00D26C60"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приказа Министерства по социальной защите и труду Приднестровской Молдавской Республики и Министерства здравоохранения Приднестровской Молдавской Республики «О внесении изменения и дополнения в совместный Приказ Министерства по социальной защите и труду Приднестровской Молдавской Республики и Министерства здравоохранения Приднестровской Молдавской Республики от 22 января 2019 года № 44/29 </w:t>
      </w:r>
      <w:r w:rsidR="00D26C60"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«Об утверждении Положения о подборе профессий при ограничении трудоспособности по медицинским показаниям» (регистрационный № 8988 от 16 июля 2019 года) (САЗ 19-27)» (направлен на согласование);</w:t>
      </w:r>
    </w:p>
    <w:p w:rsidR="00D26C60" w:rsidRPr="00D26C60" w:rsidRDefault="00CD6CB9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="00D26C60"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изменения и дополнений в Приказ Министерства по социальной защите и труду Приднестровской Молдавской Республики от 18 сентября 2017 года № 1058 «Об утверждении Положения об особенностях порядка исчисления средней заработной платы» (регистрационный № 8009 от 19 октября 2017 года) (САЗ 17-43)» (направлен на согласование);</w:t>
      </w:r>
    </w:p>
    <w:p w:rsidR="00D26C60" w:rsidRPr="00D26C60" w:rsidRDefault="00CD6CB9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="00D26C60"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«О внесении изменения в Приказ Министерства по социальной защите и труду Приднестровской Молдавской Республики от 18 июня 2019 года № 555 «Об утверждении Положения о порядке организации временной занятости безработных молодых специалистов по программе «СТАЖЕР» (регистрационный № 9058 от 5 сентября 2019 года) (САЗ 19-34) (направлен на согласование);</w:t>
      </w:r>
    </w:p>
    <w:p w:rsidR="00D26C60" w:rsidRPr="00D26C60" w:rsidRDefault="00CD6CB9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</w:t>
      </w:r>
      <w:r w:rsidR="00D26C60"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оект приказа Министерства по социальной защите и труду Приднестровской Молдавской Республики «О внесении изменений и дополнений в Приказ Министерства по социальной защите и труду Приднестровской Молдавской Республики от 12 марта 2009 года № 94 «Об утверждении Положения «О порядке организации временной занятости безработной молодежи по программе «Молодежная практика» (регистрационный № 4801 от 14 апреля 2009 года) (САЗ 09-16) (направлен на согласование);</w:t>
      </w:r>
    </w:p>
    <w:p w:rsidR="00D26C60" w:rsidRPr="00D26C60" w:rsidRDefault="00CD6CB9" w:rsidP="00D26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</w:t>
      </w:r>
      <w:r w:rsidR="00D26C60"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оект приказа Министерства по социальной защите и труду Приднестровской Молдавской Республики «О практическом применении норм части второй пункта 6 статьи 48 и статьи 49 Закона Приднестровской Молдавской Республики от 30 декабря 2020 года № 246-З-VII «О Республиканском бюджете на 2021 год» и иных связанных с ними положений действующего законодательства Приднестровской Молдавской Республики» (направлен на согласование);</w:t>
      </w:r>
    </w:p>
    <w:p w:rsidR="002F5360" w:rsidRDefault="00CD6CB9" w:rsidP="002F5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="00D26C60" w:rsidRPr="00D26C60">
        <w:rPr>
          <w:rFonts w:ascii="Times New Roman" w:eastAsia="Calibri" w:hAnsi="Times New Roman" w:cs="Times New Roman"/>
          <w:sz w:val="24"/>
          <w:szCs w:val="24"/>
          <w:lang w:eastAsia="ru-RU"/>
        </w:rPr>
        <w:t>роект приказа Министерства по социальной защите и труду Приднестровской Молдавской Республики и Министерства просвещения Приднестровской Молдавской Республики «О внесении изменений в Приказ Министерства просвещения Приднестровской Молдавской Республики и Министерства по социальной защите и труду Приднестровской Молдавской Республики от 26 апреля 2017 года № 492/486 «Об утверждении Инструкции по применению почасовой оплаты труда при осуществлении педагогической (преподавательской) работы в организациях образования» (регистрационный № 7918 от 2 августа 2017 года) (САЗ 17-32)» (направлен на согласование).</w:t>
      </w:r>
    </w:p>
    <w:p w:rsidR="002F5360" w:rsidRPr="00F119C9" w:rsidRDefault="002F5360" w:rsidP="002F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F4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3F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проекты нормативно-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подготовленных иными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государственной власти.</w:t>
      </w:r>
    </w:p>
    <w:p w:rsidR="002F5360" w:rsidRDefault="003F4C38" w:rsidP="002F53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2F5360"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Исполнено</w:t>
      </w:r>
      <w:r w:rsidR="002F5360"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360"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Поручений</w:t>
      </w:r>
      <w:r w:rsidR="002F5360"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Приднестровской Молдавской Республики, Правительства Приднестровской Молдавской Республики, Верховного Совета Приднестровской Молдавской Республики –</w:t>
      </w:r>
      <w:r w:rsidR="002F5360"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167.</w:t>
      </w:r>
    </w:p>
    <w:p w:rsidR="002F5360" w:rsidRDefault="002F5360" w:rsidP="002F53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 обращений</w:t>
      </w: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 и ведомств, организаций и граждан </w:t>
      </w: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168</w:t>
      </w: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вопросов с сайта – </w:t>
      </w: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92.</w:t>
      </w:r>
    </w:p>
    <w:p w:rsidR="002F5360" w:rsidRPr="002F5360" w:rsidRDefault="002F5360" w:rsidP="002F5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Проведено, принято участие в 74</w:t>
      </w: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совещаниях (комитетах, сессиях, комиссиях), в том числе проведено:</w:t>
      </w:r>
    </w:p>
    <w:p w:rsidR="002F5360" w:rsidRPr="002F5360" w:rsidRDefault="002F5360" w:rsidP="002F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рабочей группы по разработке механизма повышения заработной платы отдельным категориям работников бюджетной сферы, по результатам которого принято решение о повышении заработной платы посредством изменения расчетного уровня минимальной заработной платы в следующих размерах:</w:t>
      </w:r>
    </w:p>
    <w:p w:rsidR="002F5360" w:rsidRPr="002F5360" w:rsidRDefault="002F5360" w:rsidP="002F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4 % - работникам бюджетных организаций, реализующих пилотный проект;</w:t>
      </w:r>
    </w:p>
    <w:p w:rsidR="002F5360" w:rsidRPr="002F5360" w:rsidRDefault="002F5360" w:rsidP="002F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8 % - работникам бюджетных организаций, не реализующих пилотный проект;</w:t>
      </w:r>
    </w:p>
    <w:p w:rsidR="002F5360" w:rsidRPr="002F5360" w:rsidRDefault="002F5360" w:rsidP="002F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8 % - минимальный размер оплаты труда (1 809,00 рублей для неквалифицированных работников и 1 989,90 рублей для квалифицированных работников);</w:t>
      </w:r>
    </w:p>
    <w:p w:rsidR="002F5360" w:rsidRPr="002F5360" w:rsidRDefault="002F5360" w:rsidP="002F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10 % - военнослужащим и служащим Министерства обороны Приднестровской Молдавской Республики, Миротворческих сил Приднестровской Молдавской Республики; военнослужащим, сотрудникам и работникам Государственной службы исполнения наказаний Министерства юстиции Приднестровской Молдавской Республики.</w:t>
      </w:r>
    </w:p>
    <w:p w:rsidR="002F5360" w:rsidRPr="002F5360" w:rsidRDefault="002F5360" w:rsidP="002F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сбор информации и анализ заработной платы за 2017 – 2020 годы по всем органам государственной власти, в разрезе отраслей экономики, подготовлены презентации.</w:t>
      </w:r>
    </w:p>
    <w:p w:rsidR="002F5360" w:rsidRPr="002F5360" w:rsidRDefault="002F5360" w:rsidP="002F53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одготовлены </w:t>
      </w: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на 7 пакетов</w:t>
      </w: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представленных организациями на финансирование авансовым платежом или возмещение за счет средств республиканского бюджета (Резервного фонда Правительства Приднестровской Молдавской Республики) расходов организаций по оплате времени простоя в размере 50% МРОТ в период действия в Приднестровской Молдавской Республике чрезвычайного положения.</w:t>
      </w:r>
    </w:p>
    <w:p w:rsidR="002F5360" w:rsidRPr="002F5360" w:rsidRDefault="002F5360" w:rsidP="002F53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7 положительные, 0 отрицательные, 0 заявок отозваны.</w:t>
      </w:r>
    </w:p>
    <w:p w:rsidR="002F5360" w:rsidRPr="002F5360" w:rsidRDefault="002F5360" w:rsidP="002F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09"/>
        <w:gridCol w:w="2127"/>
      </w:tblGrid>
      <w:tr w:rsidR="002F5360" w:rsidRPr="002F5360" w:rsidTr="00240AFE">
        <w:tc>
          <w:tcPr>
            <w:tcW w:w="4678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заявок, шт.</w:t>
            </w:r>
          </w:p>
        </w:tc>
        <w:tc>
          <w:tcPr>
            <w:tcW w:w="2127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2F5360" w:rsidRPr="002F5360" w:rsidTr="00240AFE">
        <w:tc>
          <w:tcPr>
            <w:tcW w:w="4678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Подано</w:t>
            </w:r>
            <w:r w:rsidRPr="002F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заявок</w:t>
            </w:r>
          </w:p>
        </w:tc>
        <w:tc>
          <w:tcPr>
            <w:tcW w:w="2409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360" w:rsidRPr="002F5360" w:rsidTr="00240AFE">
        <w:tc>
          <w:tcPr>
            <w:tcW w:w="4678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отработано</w:t>
            </w:r>
            <w:r w:rsidRPr="002F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409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186 694,39</w:t>
            </w:r>
          </w:p>
        </w:tc>
      </w:tr>
      <w:tr w:rsidR="002F5360" w:rsidRPr="002F5360" w:rsidTr="00240AFE">
        <w:tc>
          <w:tcPr>
            <w:tcW w:w="4678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положительное заключение, из них:</w:t>
            </w:r>
          </w:p>
        </w:tc>
        <w:tc>
          <w:tcPr>
            <w:tcW w:w="2409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186 694,39</w:t>
            </w:r>
          </w:p>
        </w:tc>
      </w:tr>
      <w:tr w:rsidR="002F5360" w:rsidRPr="002F5360" w:rsidTr="00240AFE">
        <w:tc>
          <w:tcPr>
            <w:tcW w:w="4678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перечислено организациям</w:t>
            </w:r>
          </w:p>
        </w:tc>
        <w:tc>
          <w:tcPr>
            <w:tcW w:w="2409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186 694,39</w:t>
            </w:r>
          </w:p>
        </w:tc>
      </w:tr>
      <w:tr w:rsidR="002F5360" w:rsidRPr="002F5360" w:rsidTr="00240AFE">
        <w:tc>
          <w:tcPr>
            <w:tcW w:w="4678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отрицательное заключение</w:t>
            </w:r>
          </w:p>
        </w:tc>
        <w:tc>
          <w:tcPr>
            <w:tcW w:w="2409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360" w:rsidRPr="002F5360" w:rsidTr="00240AFE">
        <w:tc>
          <w:tcPr>
            <w:tcW w:w="4678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отозвано заявок</w:t>
            </w:r>
          </w:p>
        </w:tc>
        <w:tc>
          <w:tcPr>
            <w:tcW w:w="2409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60" w:rsidRPr="002F5360" w:rsidTr="00240AFE">
        <w:tc>
          <w:tcPr>
            <w:tcW w:w="4678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2409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66 689,95</w:t>
            </w:r>
          </w:p>
        </w:tc>
      </w:tr>
      <w:tr w:rsidR="002F5360" w:rsidRPr="002F5360" w:rsidTr="00240AFE">
        <w:tc>
          <w:tcPr>
            <w:tcW w:w="4678" w:type="dxa"/>
            <w:shd w:val="clear" w:color="auto" w:fill="auto"/>
          </w:tcPr>
          <w:p w:rsidR="002F5360" w:rsidRPr="002F5360" w:rsidRDefault="002F5360" w:rsidP="002F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потребность в денежных средствах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5360" w:rsidRPr="002F5360" w:rsidRDefault="002F5360" w:rsidP="002F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60">
              <w:rPr>
                <w:rFonts w:ascii="Times New Roman" w:eastAsia="Calibri" w:hAnsi="Times New Roman" w:cs="Times New Roman"/>
                <w:sz w:val="24"/>
                <w:szCs w:val="24"/>
              </w:rPr>
              <w:t>66 689,95</w:t>
            </w:r>
          </w:p>
        </w:tc>
      </w:tr>
    </w:tbl>
    <w:p w:rsidR="002F5360" w:rsidRPr="002F5360" w:rsidRDefault="002F5360" w:rsidP="002F5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6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F536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F5360">
        <w:rPr>
          <w:rFonts w:ascii="Times New Roman" w:eastAsia="Calibri" w:hAnsi="Times New Roman" w:cs="Times New Roman"/>
          <w:sz w:val="24"/>
          <w:szCs w:val="24"/>
        </w:rPr>
        <w:t xml:space="preserve"> полугодии 2021 года в адрес 7 организаций перечислена сумма в размере 186 694,39 руб. Предварительная потребность по неотработанным 2 (двум) заявкам составляет 66 689,95 руб.</w:t>
      </w:r>
    </w:p>
    <w:p w:rsidR="002F5360" w:rsidRDefault="002F5360" w:rsidP="002F53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0" w:rsidRPr="002F5360" w:rsidRDefault="002F5360" w:rsidP="002F53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роведена </w:t>
      </w: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уведомительная регистрация </w:t>
      </w: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(возвращено без регистрации) коллективных договоров, соглашений, а также дополнений, изменений к ним – </w:t>
      </w: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(76):</w:t>
      </w:r>
    </w:p>
    <w:p w:rsidR="002F5360" w:rsidRPr="002F5360" w:rsidRDefault="002F5360" w:rsidP="002F53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2F5360" w:rsidRPr="002F5360" w:rsidRDefault="002F5360" w:rsidP="002F53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 замечаний –</w:t>
      </w: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89 (68);</w:t>
      </w:r>
    </w:p>
    <w:p w:rsidR="002F5360" w:rsidRPr="002F5360" w:rsidRDefault="002F5360" w:rsidP="002F53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указанием замечаний –</w:t>
      </w: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 (8);</w:t>
      </w:r>
    </w:p>
    <w:p w:rsidR="002F5360" w:rsidRPr="002F5360" w:rsidRDefault="002F5360" w:rsidP="002F53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возвращено без регистрации</w:t>
      </w: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 (0).</w:t>
      </w:r>
    </w:p>
    <w:p w:rsidR="002F5360" w:rsidRPr="002F5360" w:rsidRDefault="002F5360" w:rsidP="002F53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Подготовлены следующие </w:t>
      </w: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аналитические материалы</w:t>
      </w: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5360" w:rsidRPr="002F5360" w:rsidRDefault="002F5360" w:rsidP="002F53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величины прожиточного минимума и минимального размера оплаты труда в Приднестровской Молдавской Республике за 2020 год;</w:t>
      </w:r>
    </w:p>
    <w:p w:rsidR="002F5360" w:rsidRPr="002F5360" w:rsidRDefault="002F5360" w:rsidP="002F53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замечаний по заключенным коллективным договорам и соглашениям за 2020 год, </w:t>
      </w:r>
      <w:r w:rsidRPr="002F5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2021 года;</w:t>
      </w:r>
    </w:p>
    <w:p w:rsidR="002F5360" w:rsidRPr="002F5360" w:rsidRDefault="002F5360" w:rsidP="002F53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ежемесячный расчет прожиточного минимума в среднем на душу населения и по основным социально-демографическим группам населения Приднестровской Молдавской Республики;</w:t>
      </w:r>
    </w:p>
    <w:p w:rsidR="002F5360" w:rsidRPr="002F5360" w:rsidRDefault="002F5360" w:rsidP="002F53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60">
        <w:rPr>
          <w:rFonts w:ascii="Times New Roman" w:eastAsia="Times New Roman" w:hAnsi="Times New Roman" w:cs="Times New Roman"/>
          <w:sz w:val="24"/>
          <w:szCs w:val="24"/>
        </w:rPr>
        <w:t>- мониторинг динамики потребительских цен на продукты питания, входящие в прожиточный минимум (ежемесячно);</w:t>
      </w:r>
    </w:p>
    <w:p w:rsidR="002F5360" w:rsidRPr="002F5360" w:rsidRDefault="002F5360" w:rsidP="002F53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</w:rPr>
        <w:t>- ежеквартальный р</w:t>
      </w: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 величины минимального размера оплаты труда на </w:t>
      </w:r>
      <w:r w:rsidRPr="002F5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F5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кварталы 2021 года, и минимального размера почасовой оплаты труда на апрель-сентябрь 2021 года;</w:t>
      </w:r>
    </w:p>
    <w:p w:rsidR="002F5360" w:rsidRPr="002F5360" w:rsidRDefault="002F5360" w:rsidP="002F53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величины прожиточного минимума в среднем на душу населения и по основным социально-демографическим группам населения помесячно и в среднем на 2021 - 2022 годы;</w:t>
      </w:r>
    </w:p>
    <w:p w:rsidR="002F5360" w:rsidRPr="002F5360" w:rsidRDefault="002F5360" w:rsidP="002F53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величины минимального размера оплаты труда на 2021 – 2022 годы;</w:t>
      </w:r>
    </w:p>
    <w:p w:rsidR="002F5360" w:rsidRPr="002F5360" w:rsidRDefault="002F5360" w:rsidP="002F53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информации и формирование прогноза потребности рынка труда Приднестровской Молдавской Республики в квалифицированных рабочих и специалистах на 2022-2026 годы;</w:t>
      </w:r>
    </w:p>
    <w:p w:rsidR="002F5360" w:rsidRPr="002F5360" w:rsidRDefault="002F5360" w:rsidP="002F53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мониторинг трудового законодательства, законодательства о </w:t>
      </w:r>
      <w:r w:rsidRPr="002F5360">
        <w:rPr>
          <w:rFonts w:ascii="Times New Roman" w:eastAsia="Times New Roman" w:hAnsi="Times New Roman" w:cs="Times New Roman"/>
          <w:sz w:val="24"/>
          <w:szCs w:val="24"/>
        </w:rPr>
        <w:t>минимальном размере оплаты труда с целью гармонизации законодательства Приднестровской Молдавской Республики с законодательством Российской Федерации;</w:t>
      </w:r>
    </w:p>
    <w:p w:rsidR="002F5360" w:rsidRPr="002F5360" w:rsidRDefault="002F5360" w:rsidP="002F53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60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2F5360">
        <w:rPr>
          <w:rFonts w:ascii="Times New Roman" w:eastAsia="Calibri" w:hAnsi="Times New Roman" w:cs="Times New Roman"/>
          <w:sz w:val="24"/>
          <w:szCs w:val="24"/>
        </w:rPr>
        <w:t>бобщенная информация о выполнении Плана мероприятий по реализации Генерального соглашения 2020 – 2022 годов в части обязательств, взятых на себя Правительством Приднестровской Молдавской Республики, за период с 1 января 2020 года по 31 декабря 2020 года;</w:t>
      </w:r>
    </w:p>
    <w:p w:rsidR="002F5360" w:rsidRPr="002F5360" w:rsidRDefault="002F5360" w:rsidP="002F53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60">
        <w:rPr>
          <w:rFonts w:ascii="Times New Roman" w:eastAsia="Calibri" w:hAnsi="Times New Roman" w:cs="Times New Roman"/>
          <w:sz w:val="24"/>
          <w:szCs w:val="24"/>
        </w:rPr>
        <w:t xml:space="preserve">- информация о ходе реализации Плана мероприятий («дорожной карты»), направленного на улучшение внутренних условий ведения предпринимательской деятельности в Приднестровской Молдавской Республике (за 2020 год, </w:t>
      </w:r>
      <w:r w:rsidRPr="002F536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F5360">
        <w:rPr>
          <w:rFonts w:ascii="Times New Roman" w:eastAsia="Calibri" w:hAnsi="Times New Roman" w:cs="Times New Roman"/>
          <w:sz w:val="24"/>
          <w:szCs w:val="24"/>
        </w:rPr>
        <w:t xml:space="preserve"> квартал 2021 года);</w:t>
      </w:r>
    </w:p>
    <w:p w:rsidR="002F5360" w:rsidRPr="002F5360" w:rsidRDefault="002F5360" w:rsidP="002F53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60">
        <w:rPr>
          <w:rFonts w:ascii="Times New Roman" w:eastAsia="Calibri" w:hAnsi="Times New Roman" w:cs="Times New Roman"/>
          <w:sz w:val="24"/>
          <w:szCs w:val="24"/>
        </w:rPr>
        <w:t xml:space="preserve">- информация о ходе реализации общеприднестровского плана мероприятий по созданию новых рабочих мест и увеличению количества занятых в экономике (дорожной карты) (за </w:t>
      </w:r>
      <w:r w:rsidRPr="002F536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F5360">
        <w:rPr>
          <w:rFonts w:ascii="Times New Roman" w:eastAsia="Calibri" w:hAnsi="Times New Roman" w:cs="Times New Roman"/>
          <w:sz w:val="24"/>
          <w:szCs w:val="24"/>
        </w:rPr>
        <w:t xml:space="preserve"> квартал 2020 года, </w:t>
      </w:r>
      <w:r w:rsidRPr="002F536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F5360">
        <w:rPr>
          <w:rFonts w:ascii="Times New Roman" w:eastAsia="Calibri" w:hAnsi="Times New Roman" w:cs="Times New Roman"/>
          <w:sz w:val="24"/>
          <w:szCs w:val="24"/>
        </w:rPr>
        <w:t xml:space="preserve"> квартал 2021 года);</w:t>
      </w:r>
    </w:p>
    <w:p w:rsidR="002F5360" w:rsidRPr="002F5360" w:rsidRDefault="002F5360" w:rsidP="002F53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60">
        <w:rPr>
          <w:rFonts w:ascii="Times New Roman" w:eastAsia="Calibri" w:hAnsi="Times New Roman" w:cs="Times New Roman"/>
          <w:sz w:val="24"/>
          <w:szCs w:val="24"/>
        </w:rPr>
        <w:t>- информация о ходе реализации плана мероприятий по пропаганде трудоустройства в Приднестровской Молдавской Республике (за 2020 год).</w:t>
      </w:r>
    </w:p>
    <w:p w:rsidR="002F5360" w:rsidRPr="002F5360" w:rsidRDefault="002F5360" w:rsidP="002F53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Согласованы Положения об оплате труда на 2021 год (в том числе: Положения о премировании) подведомственных организаций – </w:t>
      </w: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5360" w:rsidRPr="002F5360" w:rsidRDefault="002F5360" w:rsidP="002F536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ГОУ «Тираспольский психоневрологический дом-интернат»;</w:t>
      </w:r>
    </w:p>
    <w:p w:rsidR="002F5360" w:rsidRPr="002F5360" w:rsidRDefault="002F5360" w:rsidP="002F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ГОУ «Бендерская специальная (коррекционная) общеобразовательная школа-интернат IV-VII видов».</w:t>
      </w:r>
    </w:p>
    <w:p w:rsidR="002F5360" w:rsidRDefault="002F5360" w:rsidP="002F536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устная консультационная и методологическая помощь как представителям организаций по вопросам трудового законодательства и оплаты труда работников бюджетной и внебюджетной сферы, так и физическим лицам – </w:t>
      </w:r>
      <w:r w:rsidRPr="002F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1054.</w:t>
      </w:r>
    </w:p>
    <w:p w:rsidR="002F5360" w:rsidRDefault="002F5360" w:rsidP="002F536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60" w:rsidRDefault="003F4C38" w:rsidP="002F536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сфере охраны прав семьи и детства, опеки и попечительства:</w:t>
      </w:r>
    </w:p>
    <w:p w:rsidR="002F5360" w:rsidRDefault="003F4C38" w:rsidP="002F536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рамках правотворческой деятельности</w:t>
      </w:r>
    </w:p>
    <w:p w:rsidR="002F5360" w:rsidRDefault="003F4C38" w:rsidP="002F536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1.1.Разработаны проекты следующих нормативных правовых актов:</w:t>
      </w:r>
    </w:p>
    <w:p w:rsidR="002F5360" w:rsidRDefault="003F4C38" w:rsidP="002F536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085">
        <w:rPr>
          <w:rFonts w:ascii="Times New Roman" w:eastAsia="Calibri" w:hAnsi="Times New Roman" w:cs="Times New Roman"/>
          <w:b/>
          <w:sz w:val="24"/>
          <w:szCs w:val="24"/>
        </w:rPr>
        <w:t xml:space="preserve">а) </w:t>
      </w:r>
      <w:r w:rsidR="004B4882" w:rsidRPr="00CB3085">
        <w:rPr>
          <w:rFonts w:ascii="Times New Roman" w:eastAsia="Calibri" w:hAnsi="Times New Roman" w:cs="Times New Roman"/>
          <w:b/>
          <w:sz w:val="24"/>
          <w:szCs w:val="24"/>
        </w:rPr>
        <w:t xml:space="preserve">законов Приднестровской Молдавской Республики – </w:t>
      </w:r>
      <w:r w:rsidR="000A3018" w:rsidRPr="00CB308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B4882" w:rsidRPr="00CB308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A3018" w:rsidRDefault="004B4882" w:rsidP="002F5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4C38">
        <w:rPr>
          <w:rFonts w:ascii="Times New Roman" w:hAnsi="Times New Roman"/>
          <w:sz w:val="24"/>
          <w:szCs w:val="24"/>
        </w:rPr>
        <w:t xml:space="preserve">- </w:t>
      </w:r>
      <w:r w:rsidR="000A3018">
        <w:rPr>
          <w:rFonts w:ascii="Times New Roman" w:hAnsi="Times New Roman"/>
          <w:sz w:val="24"/>
          <w:szCs w:val="24"/>
        </w:rPr>
        <w:t>проекта закона</w:t>
      </w:r>
      <w:r w:rsidR="000A3018" w:rsidRPr="000A3018">
        <w:rPr>
          <w:rFonts w:ascii="Times New Roman" w:hAnsi="Times New Roman"/>
          <w:sz w:val="24"/>
          <w:szCs w:val="24"/>
        </w:rPr>
        <w:t xml:space="preserve"> Приднестровской Молдавской Республики «О внесении изменений в некоторые законодательные акты Приднестровской Молдавской Республики» в части государственных пособий гражданам, имеющим детей</w:t>
      </w:r>
      <w:r w:rsidR="000A3018">
        <w:rPr>
          <w:rFonts w:ascii="Times New Roman" w:hAnsi="Times New Roman"/>
          <w:sz w:val="24"/>
          <w:szCs w:val="24"/>
        </w:rPr>
        <w:t xml:space="preserve"> (Зак</w:t>
      </w:r>
      <w:r w:rsidR="000A3018" w:rsidRPr="000A3018">
        <w:rPr>
          <w:rFonts w:ascii="Times New Roman" w:hAnsi="Times New Roman"/>
          <w:sz w:val="24"/>
          <w:szCs w:val="24"/>
        </w:rPr>
        <w:t>он Приднестровской Молдавской Республики от 31 мая 2021 года № 106-ЗИ-VII (САЗ 21-22)</w:t>
      </w:r>
      <w:r w:rsidR="000A3018">
        <w:rPr>
          <w:rFonts w:ascii="Times New Roman" w:hAnsi="Times New Roman"/>
          <w:sz w:val="24"/>
          <w:szCs w:val="24"/>
        </w:rPr>
        <w:t>);</w:t>
      </w:r>
    </w:p>
    <w:p w:rsidR="000A3018" w:rsidRDefault="000A3018" w:rsidP="002F5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</w:t>
      </w:r>
      <w:r w:rsidRPr="000A3018">
        <w:rPr>
          <w:rFonts w:ascii="Times New Roman" w:hAnsi="Times New Roman"/>
          <w:sz w:val="24"/>
          <w:szCs w:val="24"/>
        </w:rPr>
        <w:t>закона Приднестровской Молдавской Республики «О внесении изменений в некоторые законодательные акты Приднестровской Молдавской Республики»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018">
        <w:rPr>
          <w:rFonts w:ascii="Times New Roman" w:hAnsi="Times New Roman"/>
          <w:sz w:val="24"/>
          <w:szCs w:val="24"/>
        </w:rPr>
        <w:t>в части обеспечения питанием обучающихся детей льготных категорий</w:t>
      </w:r>
      <w:r>
        <w:rPr>
          <w:rFonts w:ascii="Times New Roman" w:hAnsi="Times New Roman"/>
          <w:sz w:val="24"/>
          <w:szCs w:val="24"/>
        </w:rPr>
        <w:t xml:space="preserve"> (направлен на рассмотрение </w:t>
      </w:r>
      <w:r w:rsidRPr="000A301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018">
        <w:rPr>
          <w:rFonts w:ascii="Times New Roman" w:hAnsi="Times New Roman"/>
          <w:sz w:val="24"/>
          <w:szCs w:val="24"/>
        </w:rPr>
        <w:t>Правительств</w:t>
      </w:r>
      <w:r>
        <w:rPr>
          <w:rFonts w:ascii="Times New Roman" w:hAnsi="Times New Roman"/>
          <w:sz w:val="24"/>
          <w:szCs w:val="24"/>
        </w:rPr>
        <w:t>о</w:t>
      </w:r>
      <w:r w:rsidRPr="000A3018">
        <w:rPr>
          <w:rFonts w:ascii="Times New Roman" w:hAnsi="Times New Roman"/>
          <w:sz w:val="24"/>
          <w:szCs w:val="24"/>
        </w:rPr>
        <w:t xml:space="preserve"> Приднестровской Молдавской Республики);</w:t>
      </w:r>
    </w:p>
    <w:p w:rsidR="000A3018" w:rsidRDefault="000A3018" w:rsidP="000A301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A3018">
        <w:rPr>
          <w:rFonts w:ascii="Times New Roman" w:hAnsi="Times New Roman"/>
          <w:sz w:val="24"/>
          <w:szCs w:val="24"/>
        </w:rPr>
        <w:t xml:space="preserve">роект закона Приднестровской Молдавской Республики «О внесении дополнения в Закон Приднестровской Молдавской Республики «Об образовании» </w:t>
      </w:r>
      <w:r>
        <w:rPr>
          <w:rFonts w:ascii="Times New Roman" w:hAnsi="Times New Roman"/>
          <w:sz w:val="24"/>
          <w:szCs w:val="24"/>
        </w:rPr>
        <w:t xml:space="preserve">(направлен на рассмотрение </w:t>
      </w:r>
      <w:r w:rsidRPr="000A301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018">
        <w:rPr>
          <w:rFonts w:ascii="Times New Roman" w:hAnsi="Times New Roman"/>
          <w:sz w:val="24"/>
          <w:szCs w:val="24"/>
        </w:rPr>
        <w:t>Правительств</w:t>
      </w:r>
      <w:r>
        <w:rPr>
          <w:rFonts w:ascii="Times New Roman" w:hAnsi="Times New Roman"/>
          <w:sz w:val="24"/>
          <w:szCs w:val="24"/>
        </w:rPr>
        <w:t>о</w:t>
      </w:r>
      <w:r w:rsidRPr="000A3018">
        <w:rPr>
          <w:rFonts w:ascii="Times New Roman" w:hAnsi="Times New Roman"/>
          <w:sz w:val="24"/>
          <w:szCs w:val="24"/>
        </w:rPr>
        <w:t xml:space="preserve"> Приднестровской Молдавской Республики);</w:t>
      </w:r>
    </w:p>
    <w:p w:rsidR="000A3018" w:rsidRDefault="004B4882" w:rsidP="000A301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б) </w:t>
      </w:r>
      <w:r w:rsidR="00154AE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F4C38" w:rsidRPr="003F4C38">
        <w:rPr>
          <w:rFonts w:ascii="Times New Roman" w:eastAsia="Calibri" w:hAnsi="Times New Roman" w:cs="Times New Roman"/>
          <w:b/>
          <w:sz w:val="24"/>
          <w:szCs w:val="24"/>
        </w:rPr>
        <w:t xml:space="preserve">остановлений Правительства Приднестровской Молдавской Республики – </w:t>
      </w:r>
      <w:r w:rsidR="00B2139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3F4C38" w:rsidRPr="003F4C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A3018" w:rsidRPr="000A3018" w:rsidRDefault="000A3018" w:rsidP="000A301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01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 постановления</w:t>
      </w:r>
      <w:r w:rsidRPr="000A3018">
        <w:rPr>
          <w:rFonts w:ascii="Times New Roman" w:eastAsia="Calibri" w:hAnsi="Times New Roman" w:cs="Times New Roman"/>
          <w:sz w:val="24"/>
          <w:szCs w:val="24"/>
        </w:rPr>
        <w:t xml:space="preserve"> Правительства Приднестровской Молдавской Республики «О внесении изменений в Постановление Правительства Приднестровской Молдавской Республики от 27 октября 2020 года № 380 «Об утверждении Положения о порядке приобретения и выдачи учебных принадлежностей на каждого учащегося из многодетных семей в возрасте до 18 лет, получающего начальное общее образование, основное общее образование, среднее (полное) общее образование»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A3018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Приднестровской Молдавской Республики от 3 февраля 2021 года № 30 САЗ (21-5)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A30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3018" w:rsidRDefault="000A3018" w:rsidP="000A301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проект постановления</w:t>
      </w:r>
      <w:r w:rsidRPr="000A3018">
        <w:rPr>
          <w:rFonts w:ascii="Times New Roman" w:eastAsia="Calibri" w:hAnsi="Times New Roman" w:cs="Times New Roman"/>
          <w:sz w:val="24"/>
          <w:szCs w:val="24"/>
        </w:rPr>
        <w:t xml:space="preserve"> Правительства Приднестровской Молдавской Республики «Об утверждении Положения о порядке финансирования, назначения и выплаты в 2021 году дополнительного пособия при рождении (усыновлении) ребенка гражданам, не подлежащим государственному социальному страхованию, а также индивидуальным предпринимателям и частным нотариусам»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A3018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Приднестровской Молдавской Республики от 3 марта 2021 года № 65 (САЗ 21-9)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A30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3018" w:rsidRDefault="000A3018" w:rsidP="000A301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проект постановления</w:t>
      </w:r>
      <w:r w:rsidRPr="000A3018">
        <w:rPr>
          <w:rFonts w:ascii="Times New Roman" w:eastAsia="Calibri" w:hAnsi="Times New Roman" w:cs="Times New Roman"/>
          <w:sz w:val="24"/>
          <w:szCs w:val="24"/>
        </w:rPr>
        <w:t xml:space="preserve"> Правительства Приднестровской Молдавской Республики «О </w:t>
      </w:r>
      <w:r w:rsidRPr="000A30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внесении изменений в Постановление Правительства Приднестровской Молдавской Республики от 10 декабря 2020 года № 441 «Об утверждении Программы субсидирования процентной ставки при предоставлении кредитов малообеспеченным семьям на приобретение компьютерной техники для обучения несовершеннолетних детей, посещающих организации общего образования, среднего и высшего профессионального образования и специальные (коррекционные) школы»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A3018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Приднестровской Молдавской Республики от 13 марта 2021 года № 78  (САЗ 21-10);</w:t>
      </w:r>
    </w:p>
    <w:p w:rsidR="000A3018" w:rsidRPr="000A3018" w:rsidRDefault="000A3018" w:rsidP="000A301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A3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 постановления</w:t>
      </w:r>
      <w:r w:rsidRPr="000A3018">
        <w:rPr>
          <w:rFonts w:ascii="Times New Roman" w:eastAsia="Calibri" w:hAnsi="Times New Roman" w:cs="Times New Roman"/>
          <w:sz w:val="24"/>
          <w:szCs w:val="24"/>
        </w:rPr>
        <w:t xml:space="preserve"> Правительства Приднестровской Молдавской Республики «Об утверждении Положения о порядке приобретения и передачи государственными администрациями городов (районов) Приднестровской Молдавской Республики в 2021 году жилых помещений (квартир) и жилых домов для детей-сирот, детей, оставшихся без попечения родителей, лиц из числа детей-сирот и детей, оставшихся без попечения родителей»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A3018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Приднестровской Молдавской Республики от 2 июня 2021 года № 179 (САЗ 21-22);</w:t>
      </w:r>
    </w:p>
    <w:p w:rsidR="000A3018" w:rsidRPr="000A3018" w:rsidRDefault="000A3018" w:rsidP="000A301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A3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 постановления</w:t>
      </w:r>
      <w:r w:rsidRPr="000A3018">
        <w:rPr>
          <w:rFonts w:ascii="Times New Roman" w:eastAsia="Calibri" w:hAnsi="Times New Roman" w:cs="Times New Roman"/>
          <w:sz w:val="24"/>
          <w:szCs w:val="24"/>
        </w:rPr>
        <w:t xml:space="preserve"> Правительства Приднестровской Молдавской Республики «О внесении изменений в Постановление Правительства Приднестровской Молдавской Республики от 27 ноября 2014 года № 280 «Об утверждении Положения об органах опеки и попечительства Приднестровской Молдавской Республики» </w:t>
      </w:r>
      <w:r w:rsidR="00B21398">
        <w:rPr>
          <w:rFonts w:ascii="Times New Roman" w:eastAsia="Calibri" w:hAnsi="Times New Roman" w:cs="Times New Roman"/>
          <w:sz w:val="24"/>
          <w:szCs w:val="24"/>
        </w:rPr>
        <w:t>(</w:t>
      </w:r>
      <w:r w:rsidR="00B21398" w:rsidRPr="000A3018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Приднестровской Молдавской Республики от 8 июня 2021 года № 191 </w:t>
      </w:r>
      <w:r w:rsidRPr="000A3018">
        <w:rPr>
          <w:rFonts w:ascii="Times New Roman" w:eastAsia="Calibri" w:hAnsi="Times New Roman" w:cs="Times New Roman"/>
          <w:sz w:val="24"/>
          <w:szCs w:val="24"/>
        </w:rPr>
        <w:t>(САЗ 21-23);</w:t>
      </w:r>
    </w:p>
    <w:p w:rsidR="00B21398" w:rsidRPr="00B21398" w:rsidRDefault="003F4C38" w:rsidP="00B213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3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1398" w:rsidRPr="00B2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постановления Правительства Приднестровской Молдавской Республики «О внесении изменений в Постановление Правительства Приднестровской Молдавской Республики от 10 декабря 2020 года № 441 «Об утверждении Программы субсидирования процентной ставки при предоставлении кредитов малообеспеченным семьям на приобретение компьютерной техники для обучения лиц, посещающих организации общего образования, среднего и высшего профессионального образования и специальные (коррекционные) школы» </w:t>
      </w:r>
      <w:r w:rsidR="00B213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 на рассмотрение</w:t>
      </w:r>
      <w:r w:rsidR="00B21398" w:rsidRPr="00B2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Правительств</w:t>
      </w:r>
      <w:r w:rsidR="00B213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1398" w:rsidRPr="00B2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</w:t>
      </w:r>
      <w:r w:rsidR="00B213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21398" w:rsidRPr="00B213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1398" w:rsidRDefault="00B21398" w:rsidP="00B213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B2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постановления Правительства Приднестровской Молдавской Республики «О внесении изменений и дополнения в некоторые постановления Правительства Приднестровской Молдавской Республики»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1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 из Правительства ПМР без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213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018" w:rsidRPr="000A3018" w:rsidRDefault="00B21398" w:rsidP="00B213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B2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постановления Правительства Приднестровской Молдавской Республики «О внесении дополнения и изменения в Постановление Правительства Приднестровской Молдавской Республики от 22 января 2015 года № 8 «Об утверждении Положения о порядке предоставления жилых помещений и дополнительных гарантиях жилищных прав детей-сирот и детей, оставшихся без попечения родителей, лиц из их числа в Приднестровской Молдавской Республике»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 </w:t>
      </w:r>
      <w:r w:rsidRPr="00B21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ПМР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213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1398" w:rsidRDefault="00FB25CF" w:rsidP="0060074B">
      <w:pPr>
        <w:tabs>
          <w:tab w:val="left" w:pos="709"/>
        </w:tabs>
        <w:spacing w:before="20" w:after="2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F4C38"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B21398">
        <w:rPr>
          <w:rFonts w:ascii="Times New Roman" w:eastAsia="Calibri" w:hAnsi="Times New Roman" w:cs="Times New Roman"/>
          <w:b/>
          <w:sz w:val="24"/>
          <w:szCs w:val="24"/>
        </w:rPr>
        <w:t>Распоряж</w:t>
      </w:r>
      <w:r w:rsidR="00B21398" w:rsidRPr="003F4C38">
        <w:rPr>
          <w:rFonts w:ascii="Times New Roman" w:eastAsia="Calibri" w:hAnsi="Times New Roman" w:cs="Times New Roman"/>
          <w:b/>
          <w:sz w:val="24"/>
          <w:szCs w:val="24"/>
        </w:rPr>
        <w:t xml:space="preserve">ений Правительства Приднестровской Молдавской Республики – </w:t>
      </w:r>
      <w:r w:rsidR="008B152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21398" w:rsidRPr="003F4C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21398" w:rsidRDefault="00B21398" w:rsidP="00B21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проект распоряжения </w:t>
      </w:r>
      <w:r w:rsidRPr="008040B1">
        <w:rPr>
          <w:rFonts w:ascii="Times New Roman" w:hAnsi="Times New Roman" w:cs="Times New Roman"/>
          <w:sz w:val="24"/>
          <w:szCs w:val="24"/>
        </w:rPr>
        <w:t xml:space="preserve">Правительства Приднестровской Молдавской Республики «Об утверждении Концепции государственной семейной политики Приднестровской Молдавской Республики на 2021-2026 годы»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40B1">
        <w:rPr>
          <w:rFonts w:ascii="Times New Roman" w:hAnsi="Times New Roman" w:cs="Times New Roman"/>
          <w:sz w:val="24"/>
          <w:szCs w:val="24"/>
        </w:rPr>
        <w:t>Распоряжение Правительства Приднестровской Молдавской Республики от 19 января 2021 года № 21р (САЗ 21-3)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398" w:rsidRDefault="00B21398" w:rsidP="00B21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проект распоряжения </w:t>
      </w:r>
      <w:r w:rsidRPr="008040B1">
        <w:rPr>
          <w:rFonts w:ascii="Times New Roman" w:hAnsi="Times New Roman" w:cs="Times New Roman"/>
          <w:sz w:val="24"/>
          <w:szCs w:val="24"/>
        </w:rPr>
        <w:t>Правительства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1EE">
        <w:rPr>
          <w:rFonts w:ascii="Times New Roman" w:hAnsi="Times New Roman" w:cs="Times New Roman"/>
          <w:sz w:val="24"/>
          <w:szCs w:val="24"/>
        </w:rPr>
        <w:t>«О создании Межведомственной комиссии по организации в 2021 году летнего отдыха и оздоровления детей-сирот, детей, оставшихся без попечения родителей, проживающих в организациях образования, подведомственных Министерству по социальной защите и труду Приднестровской Молдавской Республики, и проведении ряда мероприятий по организации в 2021 году летне</w:t>
      </w:r>
      <w:r>
        <w:rPr>
          <w:rFonts w:ascii="Times New Roman" w:hAnsi="Times New Roman" w:cs="Times New Roman"/>
          <w:sz w:val="24"/>
          <w:szCs w:val="24"/>
        </w:rPr>
        <w:t>го отдыха и оздоровления детей» (</w:t>
      </w:r>
      <w:r w:rsidRPr="000311EE">
        <w:rPr>
          <w:rFonts w:ascii="Times New Roman" w:hAnsi="Times New Roman" w:cs="Times New Roman"/>
          <w:sz w:val="24"/>
          <w:szCs w:val="24"/>
        </w:rPr>
        <w:t>Распоряжение Правительства Приднестровской Молдавской Республики от 28 мая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EE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EE">
        <w:rPr>
          <w:rFonts w:ascii="Times New Roman" w:hAnsi="Times New Roman" w:cs="Times New Roman"/>
          <w:sz w:val="24"/>
          <w:szCs w:val="24"/>
        </w:rPr>
        <w:t xml:space="preserve">441р </w:t>
      </w:r>
      <w:r>
        <w:rPr>
          <w:rFonts w:ascii="Times New Roman" w:hAnsi="Times New Roman" w:cs="Times New Roman"/>
          <w:sz w:val="24"/>
          <w:szCs w:val="24"/>
        </w:rPr>
        <w:t>(САЗ 21-21);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521">
        <w:rPr>
          <w:rFonts w:ascii="Times New Roman" w:hAnsi="Times New Roman" w:cs="Times New Roman"/>
          <w:sz w:val="24"/>
          <w:szCs w:val="24"/>
        </w:rPr>
        <w:t>п</w:t>
      </w:r>
      <w:r w:rsidRPr="008B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распоряжения Правительства Приднестровской Молдавской Республики «О направлении в Верховный Совет Приднестровской Молдавской Республики отчета о ходе реализации государственной целевой программы «Обеспечение жилыми помещениями (квартирами) или жилыми домами детей-сирот, детей, оставшихся без попечения родителей, </w:t>
      </w:r>
      <w:r w:rsidRPr="008B1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 из числа детей-сирот и детей, оставшихся без попечения родителей, на период 2018-2027 годов» за 2020 год»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(находится</w:t>
      </w:r>
      <w:r w:rsidRPr="008B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 w:rsidRPr="008B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Правительстве ПМР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15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521" w:rsidRDefault="00B21398" w:rsidP="008B1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="00154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F4C38"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риказов Министерства по социальной защите и труду Приднестровской Молдавской Республики, подлежащих гос</w:t>
      </w:r>
      <w:r w:rsidR="00E75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ударственной регистрации – </w:t>
      </w:r>
      <w:r w:rsid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F4C38"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7A5">
        <w:rPr>
          <w:rFonts w:ascii="Times New Roman" w:eastAsia="Times New Roman" w:hAnsi="Times New Roman" w:cs="Times New Roman"/>
          <w:sz w:val="24"/>
          <w:szCs w:val="24"/>
        </w:rPr>
        <w:t>Приказ Министерства по социальной защите и труду Приднестровской Молдавской Республики от 4 марта 2021 года № 216 «О внесении изменений и дополнений в Приказ Министерства по социальной защите и труду Приднестровской Молдавской Республики от 11 февраля 2013 года № 18 «Об утверждении Инструкции по ведению личных дел получателей государственных пособий гражданам, имеющим детей, в территориальных органах Единого государственного фонда социального страхования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77A5">
        <w:rPr>
          <w:rFonts w:ascii="Times New Roman" w:eastAsia="Times New Roman" w:hAnsi="Times New Roman" w:cs="Times New Roman"/>
          <w:sz w:val="24"/>
          <w:szCs w:val="24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</w:rPr>
        <w:t>10090</w:t>
      </w:r>
      <w:r w:rsidRPr="00E477A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24 марта</w:t>
      </w:r>
      <w:r w:rsidRPr="00E477A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477A5">
        <w:rPr>
          <w:rFonts w:ascii="Times New Roman" w:eastAsia="Times New Roman" w:hAnsi="Times New Roman" w:cs="Times New Roman"/>
          <w:sz w:val="24"/>
          <w:szCs w:val="24"/>
        </w:rPr>
        <w:t xml:space="preserve"> года) (САЗ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477A5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2);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1EE">
        <w:rPr>
          <w:rFonts w:ascii="Times New Roman" w:hAnsi="Times New Roman" w:cs="Times New Roman"/>
          <w:sz w:val="24"/>
          <w:szCs w:val="24"/>
        </w:rPr>
        <w:t>Приказ Министерства по социальной защите и труду Приднестровской Молдавской Республики от 4 марта 2021 года № 204 «О внесении изменений и дополнений в Приказ Министерства по социальной защите и труду Приднестровской Молдавской Республики от 29 января 2013 года № 9 «Об утверждении Положения о порядке назначения и выплаты государственных пособий гражданам, имеющим детей» (регистрационный № 10128 от 1 апреля 2021 года) (САЗ 21-13);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1EE">
        <w:rPr>
          <w:rFonts w:ascii="Times New Roman" w:hAnsi="Times New Roman" w:cs="Times New Roman"/>
          <w:sz w:val="24"/>
          <w:szCs w:val="24"/>
        </w:rPr>
        <w:t xml:space="preserve"> Приказ Министерства по социальной защите и труду Приднестровской Молдавской Республики от 7 апреля 2021 года № 333 «О признании утратившим силу Приказа Министерства по социальной защите и труду Приднестровской Молдавской Республики от 29 января 2013 года № 9 «Об утверждении Положения о порядке назначения и выплаты государственных пособий гражданам, имеющим детей» (регистрационный № 10165 от 19 апреля 2021 года) (САЗ 21-16);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1EE">
        <w:rPr>
          <w:rFonts w:ascii="Times New Roman" w:hAnsi="Times New Roman" w:cs="Times New Roman"/>
          <w:sz w:val="24"/>
          <w:szCs w:val="24"/>
        </w:rPr>
        <w:t xml:space="preserve"> Приказ Министерства по социальной защите и труду Приднестровской Молдавской Республики от 4 марта 2021 года № 205 «О внесении изменений в Приказ Министерства по социальной защите и труду Приднестровской Молдавской Республики от 14 декабря 2018 года № 1482 «Об утверждении Регламента предоставления Министерством по социальной защите и труду Приднестровской Молдавской Республики государственной услуги «Выдача органом опеки и попечительства разрешения на заключение трудового договора с несовершеннолетним» (регистрационный № 10140 от 9 апреля 2021 года) (САЗ 21-14);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1EE">
        <w:rPr>
          <w:rFonts w:ascii="Times New Roman" w:hAnsi="Times New Roman" w:cs="Times New Roman"/>
          <w:sz w:val="24"/>
          <w:szCs w:val="24"/>
        </w:rPr>
        <w:t xml:space="preserve"> Приказ Министерства по социальной защите и труду Приднестровской Молдавской Республики от 4 марта 2021 года № 211 «О внесении изменения в Приказ Министерства по социальной защите и труду Приднестровской Молдавской Республики от 19 декабря 2018 года № 1504 «Об утверждении Регламента предоставления Министерством по социальной защите и труду Приднестровской Молдавской Республики государственных услуг «Постановка на учет в качестве кандидатов в усыновители, опекуны (попечители), граждан, выразивших желание принять ребенка на воспитание в свою семью» и «Выдача разрешения на посещение ребенка, оставшегося без попечения родителей» (регистрационный № 10151 от 14 апреля 2021 года) (САЗ 21-15);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1EE">
        <w:rPr>
          <w:rFonts w:ascii="Times New Roman" w:hAnsi="Times New Roman" w:cs="Times New Roman"/>
          <w:sz w:val="24"/>
          <w:szCs w:val="24"/>
        </w:rPr>
        <w:t xml:space="preserve"> Приказ Министерства по социальной защите и труду Приднестровской Молдавской Республики от 4 марта 2021 года № 206 «О внесении изменения в Приказ Министерства по социальной защите и труду Приднестровской Молдавской Республики от 14 декабря 2018 года № 1481 «Об утверждении Регламента предоставления Министерством по социальной защите и труду Приднестровской Молдавской Республики государственной услуги «Выдача разрешения органом опеки и попечительства на изменение имени и фамилии ребенку (детям)» (регистрационный № 10147 от 14 апреля 2021 года) (САЗ 21-15);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1EE">
        <w:rPr>
          <w:rFonts w:ascii="Times New Roman" w:hAnsi="Times New Roman" w:cs="Times New Roman"/>
          <w:sz w:val="24"/>
          <w:szCs w:val="24"/>
        </w:rPr>
        <w:t xml:space="preserve"> Приказ Министерства по социальной защите и труду Приднестровской Молдавской Республики от 4 марта 2021 года № 207 «О внесении изменения в Приказ Министерства по социальной защите и труду Приднестровской Молдавской Республики от 26 декабря 2018 года № 1550 «Об утверждении Регламента предоставления Министерством по социальной защите и труду Приднестровской Молдавской Республики государственной услуги «Выдача согласия на приватизацию жилого дома, жилого помещения, в которых проживают и зарегистрированы совершеннолетние недееспособные или не полностью дееспособные </w:t>
      </w:r>
      <w:r w:rsidRPr="000311EE">
        <w:rPr>
          <w:rFonts w:ascii="Times New Roman" w:hAnsi="Times New Roman" w:cs="Times New Roman"/>
          <w:sz w:val="24"/>
          <w:szCs w:val="24"/>
        </w:rPr>
        <w:lastRenderedPageBreak/>
        <w:t>граждане, несовершеннолетние дети-сироты, дети, оставшиеся без попечения родителей» (регистрационный № 10145 от 13 апреля 2021 года) (САЗ 21-15);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1EE">
        <w:rPr>
          <w:rFonts w:ascii="Times New Roman" w:hAnsi="Times New Roman" w:cs="Times New Roman"/>
          <w:sz w:val="24"/>
          <w:szCs w:val="24"/>
        </w:rPr>
        <w:t xml:space="preserve"> Приказ Министерства по социальной защите и труду Приднестровской Молдавской Республики от 4 марта 2021 года № 209 «О внесении изменения в Приказ Министерства по социальной защите и труду Приднестровской Молдавской Республики от 19 декабря 2018 года № 1503 «Об утверждении Регламента предоставления Министерством по социальной защите и труду Приднестровской Молдавской Республики государственной услуги «Выдача разрешений на выезд из Приднестровской Молдавской Республики несовершеннолетних граждан Приднестровской Молдавской Республики, оставшихся без попечения родителей, в том числе находящихся в организациях для детей-сирот и детей, оставшихся без попечения родителей» (регистрационный № 10143 от 12 апреля 2021 года) (САЗ 21-15);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1EE">
        <w:rPr>
          <w:rFonts w:ascii="Times New Roman" w:hAnsi="Times New Roman" w:cs="Times New Roman"/>
          <w:sz w:val="24"/>
          <w:szCs w:val="24"/>
        </w:rPr>
        <w:t xml:space="preserve"> Приказ Министерства по социальной защите и труду Приднестровской Молдавской Республики от 4 марта 2021 года № 208 «О внесении изменения в Приказ Министерства по социальной защите и труду Приднестровской Молдавской Республики от 14 декабря 2018 года № 1480 «Об утверждении Регламента предоставления Министерством по социальной защите и труду Приднестровской Молдавской Республики государственной услуги «Временная передача детей, находящихся в организациях, обеспечивающих содержание, образование и воспитание детей-сирот и детей, оставшихся без попечения родителей, в семьи граждан, постоянно проживающих на территории Приднестровской Молдавской Республики» (регистрационный № 10146 от 13 апреля 2021 года) (САЗ 21-15);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1EE">
        <w:rPr>
          <w:rFonts w:ascii="Times New Roman" w:hAnsi="Times New Roman" w:cs="Times New Roman"/>
          <w:sz w:val="24"/>
          <w:szCs w:val="24"/>
        </w:rPr>
        <w:t xml:space="preserve"> Приказ Министерства по социальной защите и труду Приднестровской Молдавской Республики от 4 марта 2021 года № 210 «О внесении изменения в Приказ Министерства по социальной защите и труду Приднестровской Молдавской Республики от 26 декабря 2018 года № 1551 «Об утверждении Регламента предоставления Министерством по социальной защите и труду Приднестровской Молдавской Республики государственной услуги «Выдача органом опеки и попечительства разрешения (согласия) на совершение сделок, связанных с имуществом, принадлежащим подопечному» (регистрационный № 10148 от 14 апреля 2021 года) (САЗ 21-15)»;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1EE">
        <w:rPr>
          <w:rFonts w:ascii="Times New Roman" w:hAnsi="Times New Roman" w:cs="Times New Roman"/>
          <w:sz w:val="24"/>
          <w:szCs w:val="24"/>
        </w:rPr>
        <w:t xml:space="preserve">Приказ Министерства по социальной защите и труду 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</w:rPr>
        <w:t>21 апреля 2021 года № 400 «</w:t>
      </w:r>
      <w:r w:rsidRPr="00AF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AF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Приказ Министерства по социальной защите и труду Приднестровской Молдавской Республики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F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F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F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1502</w:t>
      </w:r>
      <w:r w:rsidRPr="00AF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F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</w:t>
      </w:r>
      <w:r w:rsidRPr="003356CC">
        <w:rPr>
          <w:rFonts w:ascii="Times New Roman" w:eastAsia="Times New Roman" w:hAnsi="Times New Roman" w:cs="Times New Roman"/>
          <w:sz w:val="24"/>
          <w:szCs w:val="24"/>
        </w:rPr>
        <w:t xml:space="preserve">егламента </w:t>
      </w:r>
      <w:r w:rsidRPr="00560CA3">
        <w:rPr>
          <w:rFonts w:ascii="Times New Roman" w:eastAsia="Times New Roman" w:hAnsi="Times New Roman" w:cs="Times New Roman"/>
          <w:sz w:val="24"/>
          <w:szCs w:val="24"/>
        </w:rPr>
        <w:t>предоставления Министерством по социальной защите и труду Приднестровской Молдавской Республики государственных услуг «Присвоение правового статуса ребенку-сироте, ребенку, оставшемуся без попечения родителей, лицу из числа детей-сирот и детей, оставшихся без попечения родителей» и «Выдача справки о подтверждении правового статуса, наличии права на льготы»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8752</w:t>
      </w:r>
      <w:r w:rsidRPr="00AF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 2019</w:t>
      </w:r>
      <w:r w:rsidRPr="00AF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(САЗ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F7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F7D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(регистрационный № 10252 от 25 мая 2021 года) (САЗ 21-21);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11EE">
        <w:rPr>
          <w:rFonts w:ascii="Times New Roman" w:hAnsi="Times New Roman" w:cs="Times New Roman"/>
          <w:sz w:val="24"/>
          <w:szCs w:val="24"/>
        </w:rPr>
        <w:t xml:space="preserve">Приказ Министерства по социальной защите и труду 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</w:rPr>
        <w:t>21 апреля 2021 года № 398 «</w:t>
      </w:r>
      <w:r w:rsidRPr="000311EE">
        <w:rPr>
          <w:rFonts w:ascii="Times New Roman" w:hAnsi="Times New Roman" w:cs="Times New Roman"/>
          <w:sz w:val="24"/>
          <w:szCs w:val="24"/>
        </w:rPr>
        <w:t>О внесении изменений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EE">
        <w:rPr>
          <w:rFonts w:ascii="Times New Roman" w:hAnsi="Times New Roman" w:cs="Times New Roman"/>
          <w:sz w:val="24"/>
          <w:szCs w:val="24"/>
        </w:rPr>
        <w:t>в Приказ Министерства по социальной защите и труду Приднестровской Молдавской Республики от 19 декабря 2018 года № 1501 «Об утверждении Регламента предоставления Министерством по социальной защите и труду Приднестровской Молдавской Республики государственной услуги «Постановка на учет граждан, выразивших желание стать опекунами (попечителями), и передача под опеку (попечительство) совершеннолетних недееспособных или не полностью дееспособных граждан</w:t>
      </w:r>
      <w:r w:rsidRPr="000311E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1EE">
        <w:rPr>
          <w:rFonts w:ascii="Times New Roman" w:hAnsi="Times New Roman" w:cs="Times New Roman"/>
          <w:sz w:val="24"/>
          <w:szCs w:val="24"/>
        </w:rPr>
        <w:t>(регистрационный № 8722 от 5 марта 2019 года) (САЗ 19-11)</w:t>
      </w:r>
      <w:r>
        <w:rPr>
          <w:rFonts w:ascii="Times New Roman" w:hAnsi="Times New Roman" w:cs="Times New Roman"/>
          <w:sz w:val="24"/>
          <w:szCs w:val="24"/>
        </w:rPr>
        <w:t>» (регистрационный № 10247 от 25 мая 2021 года) (САЗ 21-21);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1EE">
        <w:rPr>
          <w:rFonts w:ascii="Times New Roman" w:hAnsi="Times New Roman" w:cs="Times New Roman"/>
          <w:sz w:val="24"/>
          <w:szCs w:val="24"/>
        </w:rPr>
        <w:t xml:space="preserve">Приказ Министерства по социальной защите и труду 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</w:rPr>
        <w:t>21 апреля 2021 года № 395 «</w:t>
      </w:r>
      <w:r w:rsidRPr="00A14B1D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1D">
        <w:rPr>
          <w:rFonts w:ascii="Times New Roman" w:hAnsi="Times New Roman" w:cs="Times New Roman"/>
          <w:sz w:val="24"/>
          <w:szCs w:val="24"/>
        </w:rPr>
        <w:t xml:space="preserve">в Приказ Министерства по социальной защите и труду Приднестровской Молдавской Республики от 14 декабря 2018 года № 1483 «Об утверждении Регламента предоставления Министерством по социальной защите и труду Приднестровской Молдавской Республики государственной услуги «Выдача органом опеки и попечительства решения об объявлении несовершеннолетнего, достигшего возраста 16 (шестнадцати) лет, полностью дееспособным» </w:t>
      </w:r>
      <w:r w:rsidRPr="00A14B1D">
        <w:rPr>
          <w:rFonts w:ascii="Times New Roman" w:hAnsi="Times New Roman" w:cs="Times New Roman"/>
          <w:sz w:val="24"/>
          <w:szCs w:val="24"/>
        </w:rPr>
        <w:lastRenderedPageBreak/>
        <w:t>(регистрационный № 8680 от 5 февраля 2019 года) (САЗ 19-5)</w:t>
      </w:r>
      <w:r>
        <w:rPr>
          <w:rFonts w:ascii="Times New Roman" w:hAnsi="Times New Roman" w:cs="Times New Roman"/>
          <w:sz w:val="24"/>
          <w:szCs w:val="24"/>
        </w:rPr>
        <w:t>» (регистрационный № 10260 от 27 мая 2021 года) (САЗ 21-21);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1EE">
        <w:rPr>
          <w:rFonts w:ascii="Times New Roman" w:hAnsi="Times New Roman" w:cs="Times New Roman"/>
          <w:sz w:val="24"/>
          <w:szCs w:val="24"/>
        </w:rPr>
        <w:t xml:space="preserve">Приказ Министерства по социальной защите и труду 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</w:rPr>
        <w:t>21 апреля 2021 года № 402 «</w:t>
      </w:r>
      <w:r w:rsidRPr="00A14B1D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1D">
        <w:rPr>
          <w:rFonts w:ascii="Times New Roman" w:hAnsi="Times New Roman" w:cs="Times New Roman"/>
          <w:sz w:val="24"/>
          <w:szCs w:val="24"/>
        </w:rPr>
        <w:t>в Приказ Министерства по социальной защите и труду Приднестровской Молдавской Республики от 14 декабря 2018 года № 1479 «Об утверждении Регламента предоставления Министерством по социальной защите и труду Приднестровской Молдавской Республики государственной услуги «Установление патронажа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обязанности» (регистрационный № 8682 от 6 февраля 2019 года) (САЗ 19-5)</w:t>
      </w:r>
      <w:r>
        <w:rPr>
          <w:rFonts w:ascii="Times New Roman" w:hAnsi="Times New Roman" w:cs="Times New Roman"/>
          <w:sz w:val="24"/>
          <w:szCs w:val="24"/>
        </w:rPr>
        <w:t>» (регистрационный № 10253 от 25 мая 2021 года) (САЗ 21-21);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1EE">
        <w:rPr>
          <w:rFonts w:ascii="Times New Roman" w:hAnsi="Times New Roman" w:cs="Times New Roman"/>
          <w:sz w:val="24"/>
          <w:szCs w:val="24"/>
        </w:rPr>
        <w:t xml:space="preserve">Приказ Министерства по социальной защите и труду 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</w:rPr>
        <w:t>21 апреля 2021 года № 397 «</w:t>
      </w:r>
      <w:r w:rsidRPr="00A14B1D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1D">
        <w:rPr>
          <w:rFonts w:ascii="Times New Roman" w:hAnsi="Times New Roman" w:cs="Times New Roman"/>
          <w:sz w:val="24"/>
          <w:szCs w:val="24"/>
        </w:rPr>
        <w:t>в Приказ Министерства по социальной защите и труду Приднестровской Молдавской Республики от 26 декабря 2018 года № 1552 «Об утверждении Регламента предоставления Министерством по социальной защите и труду Приднестровской Молдавской Республики государственной услуги «Выдача согласия на совершение сделок отчуждения жилого помещения, в котором зарегистрированы несовершеннолетние, совершеннолетние недееспособные или не полностью дееспособные граждане»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1D">
        <w:rPr>
          <w:rFonts w:ascii="Times New Roman" w:hAnsi="Times New Roman" w:cs="Times New Roman"/>
          <w:sz w:val="24"/>
          <w:szCs w:val="24"/>
        </w:rPr>
        <w:t>(регистрационный № 8921 от 14 июня 2019 года) (САЗ 19-22)</w:t>
      </w:r>
      <w:r>
        <w:rPr>
          <w:rFonts w:ascii="Times New Roman" w:hAnsi="Times New Roman" w:cs="Times New Roman"/>
          <w:sz w:val="24"/>
          <w:szCs w:val="24"/>
        </w:rPr>
        <w:t>» (регистрационный № 10261 от 27 мая 2021 года) (САЗ 21-21);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1EE">
        <w:rPr>
          <w:rFonts w:ascii="Times New Roman" w:hAnsi="Times New Roman" w:cs="Times New Roman"/>
          <w:sz w:val="24"/>
          <w:szCs w:val="24"/>
        </w:rPr>
        <w:t xml:space="preserve">Приказ Министерства по социальной защите и труду 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</w:rPr>
        <w:t>21 апреля 2021 года № 399 «</w:t>
      </w:r>
      <w:r w:rsidRPr="00FD73D4">
        <w:rPr>
          <w:rFonts w:ascii="Times New Roman" w:hAnsi="Times New Roman" w:cs="Times New Roman"/>
          <w:sz w:val="24"/>
          <w:szCs w:val="24"/>
        </w:rPr>
        <w:t>О внесении изменений в Приказ Министерства по социальной защите и труду Приднестровской Молдавской Республики от 14 декабря 2018 года № 1473 «Об утверждении регламента предоставления Министерством по социальной защите и труду Приднестровской Молдавской Республики государственных услуг «Назначение граждан опекунами, попечителями несовершеннолетних детей» и «Выдача справки о назначении опекуном (попечителем), наличии льгот и выплат на содержание опекаемых, подопечных»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3D4">
        <w:rPr>
          <w:rFonts w:ascii="Times New Roman" w:hAnsi="Times New Roman" w:cs="Times New Roman"/>
          <w:sz w:val="24"/>
          <w:szCs w:val="24"/>
        </w:rPr>
        <w:t>(регистрационный № 8922 от 14 июня 2019 года) (САЗ 19-22)</w:t>
      </w:r>
      <w:r>
        <w:rPr>
          <w:rFonts w:ascii="Times New Roman" w:hAnsi="Times New Roman" w:cs="Times New Roman"/>
          <w:sz w:val="24"/>
          <w:szCs w:val="24"/>
        </w:rPr>
        <w:t>» (регистрационный № 10246 от 25 мая 2021 года) (САЗ 21-21);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1EE">
        <w:rPr>
          <w:rFonts w:ascii="Times New Roman" w:hAnsi="Times New Roman" w:cs="Times New Roman"/>
          <w:sz w:val="24"/>
          <w:szCs w:val="24"/>
        </w:rPr>
        <w:t xml:space="preserve">Приказ Министерства по социальной защите и труду 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</w:rPr>
        <w:t>21 апреля 2021 года № 401 «</w:t>
      </w:r>
      <w:r w:rsidRPr="00FD73D4">
        <w:rPr>
          <w:rFonts w:ascii="Times New Roman" w:hAnsi="Times New Roman" w:cs="Times New Roman"/>
          <w:sz w:val="24"/>
          <w:szCs w:val="24"/>
        </w:rPr>
        <w:t>О внесении изменения в Приказ Министерства по социальной защите и труду Приднестровской Молдавской Республики от 14 декабря 2018 года № 1481 «Об утверждении Регламента предоставления Министерством по социальной защите и труду Приднестровской Молдавской Республики государственной услуги «Выдача разрешения органом опеки и попечительства на изменение имени и фамилии ребенку (детям)»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3D4">
        <w:rPr>
          <w:rFonts w:ascii="Times New Roman" w:hAnsi="Times New Roman" w:cs="Times New Roman"/>
          <w:sz w:val="24"/>
          <w:szCs w:val="24"/>
        </w:rPr>
        <w:t>(регистрационный № 8748 от 20 марта 2019 года) (САЗ 19-11)</w:t>
      </w:r>
      <w:r>
        <w:rPr>
          <w:rFonts w:ascii="Times New Roman" w:hAnsi="Times New Roman" w:cs="Times New Roman"/>
          <w:sz w:val="24"/>
          <w:szCs w:val="24"/>
        </w:rPr>
        <w:t>» (регистрационный № 10251 от 25 мая 2021 года) (САЗ 21-21);</w:t>
      </w:r>
    </w:p>
    <w:p w:rsidR="008B1521" w:rsidRDefault="008B1521" w:rsidP="008B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1EE">
        <w:rPr>
          <w:rFonts w:ascii="Times New Roman" w:hAnsi="Times New Roman" w:cs="Times New Roman"/>
          <w:sz w:val="24"/>
          <w:szCs w:val="24"/>
        </w:rPr>
        <w:t xml:space="preserve">Приказ Министерства по социальной защите и труду 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</w:rPr>
        <w:t>21 апреля 2021 года № 396 «</w:t>
      </w:r>
      <w:r w:rsidRPr="00FD73D4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3D4">
        <w:rPr>
          <w:rFonts w:ascii="Times New Roman" w:hAnsi="Times New Roman" w:cs="Times New Roman"/>
          <w:sz w:val="24"/>
          <w:szCs w:val="24"/>
        </w:rPr>
        <w:t>в Приказ Министерства по социальной защите и труду Приднестровской Молдавской Республики от 26 декабря 2018 года № 1551 «Об утверждении Регламента предоставления Министерством по социальной защите и труду Приднестровской Молдавской Республики государственной услуги «Выдача органом опеки и попечительства разрешения (согласия) на совершение сделок, связанных с имуществом, принадлежащим подопечному» (регистрационный № 8865 от 24 мая 2019 года) (САЗ 19-19)</w:t>
      </w:r>
      <w:r>
        <w:rPr>
          <w:rFonts w:ascii="Times New Roman" w:hAnsi="Times New Roman" w:cs="Times New Roman"/>
          <w:sz w:val="24"/>
          <w:szCs w:val="24"/>
        </w:rPr>
        <w:t>» (регистрационный № 10257 от 26 мая 2021 года) (САЗ 21-21);</w:t>
      </w:r>
    </w:p>
    <w:p w:rsidR="00FC57B0" w:rsidRPr="00A359C4" w:rsidRDefault="00FC57B0" w:rsidP="00FC5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 Приказа Министерства по социальной защите и труду Приднестровской Молдавской Республики «</w:t>
      </w:r>
      <w:r w:rsidRPr="00A359C4">
        <w:rPr>
          <w:rFonts w:ascii="Times New Roman" w:eastAsia="Times New Roman" w:hAnsi="Times New Roman" w:cs="Times New Roman"/>
          <w:sz w:val="24"/>
          <w:szCs w:val="24"/>
        </w:rPr>
        <w:t>О внесении дополнений и изменений в Приказ Министерства по социальной защите и труду Приднестровской Молдавской Республики и Министерства просвещения Приднестровской Молдавской Республики от 28 ноября 2018 года № 1397/1082 «Об утверждении Инструкции о порядке назначения и выплаты пособий и материального обеспечения детей-сирот и детей, оставшихся без попечения родителей, лиц из их числа»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9C4">
        <w:rPr>
          <w:rFonts w:ascii="Times New Roman" w:eastAsia="Times New Roman" w:hAnsi="Times New Roman" w:cs="Times New Roman"/>
          <w:sz w:val="24"/>
          <w:szCs w:val="24"/>
        </w:rPr>
        <w:t>(регистрационный № 8622 от 27 декабря 2018 года) (САЗ 18-52)</w:t>
      </w:r>
      <w:r>
        <w:rPr>
          <w:rFonts w:ascii="Times New Roman" w:eastAsia="Times New Roman" w:hAnsi="Times New Roman" w:cs="Times New Roman"/>
          <w:sz w:val="24"/>
          <w:szCs w:val="24"/>
        </w:rPr>
        <w:t>» (находится на согласовании с заинтересованными ведомствами);</w:t>
      </w:r>
    </w:p>
    <w:p w:rsidR="00755BF5" w:rsidRDefault="003F4C38" w:rsidP="0060074B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99">
        <w:rPr>
          <w:rFonts w:ascii="Times New Roman" w:hAnsi="Times New Roman"/>
          <w:b/>
          <w:sz w:val="24"/>
          <w:szCs w:val="24"/>
        </w:rPr>
        <w:lastRenderedPageBreak/>
        <w:t>д</w:t>
      </w:r>
      <w:r w:rsidRPr="00FC57B0">
        <w:rPr>
          <w:rFonts w:ascii="Times New Roman" w:hAnsi="Times New Roman"/>
          <w:b/>
          <w:sz w:val="24"/>
          <w:szCs w:val="24"/>
        </w:rPr>
        <w:t xml:space="preserve">) </w:t>
      </w:r>
      <w:r w:rsidR="00FC57B0">
        <w:rPr>
          <w:rFonts w:ascii="Times New Roman" w:hAnsi="Times New Roman"/>
          <w:b/>
          <w:sz w:val="24"/>
          <w:szCs w:val="24"/>
        </w:rPr>
        <w:t xml:space="preserve">издано 420 </w:t>
      </w:r>
      <w:r w:rsidR="00FC57B0" w:rsidRPr="00FC57B0">
        <w:rPr>
          <w:rFonts w:ascii="Times New Roman" w:hAnsi="Times New Roman"/>
          <w:b/>
          <w:sz w:val="24"/>
          <w:szCs w:val="24"/>
        </w:rPr>
        <w:t>ведомственны</w:t>
      </w:r>
      <w:r w:rsidR="00FC57B0">
        <w:rPr>
          <w:rFonts w:ascii="Times New Roman" w:hAnsi="Times New Roman"/>
          <w:b/>
          <w:sz w:val="24"/>
          <w:szCs w:val="24"/>
        </w:rPr>
        <w:t>х</w:t>
      </w:r>
      <w:r w:rsidR="00FC57B0">
        <w:rPr>
          <w:rFonts w:ascii="Times New Roman" w:hAnsi="Times New Roman"/>
          <w:sz w:val="24"/>
          <w:szCs w:val="24"/>
        </w:rPr>
        <w:t xml:space="preserve"> </w:t>
      </w:r>
      <w:r w:rsidR="00755BF5" w:rsidRPr="0036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755BF5" w:rsidRPr="0036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следующим направлениям (функция</w:t>
      </w:r>
      <w:r w:rsidR="00AC7536" w:rsidRPr="0036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м) в разрезе городов и районов</w:t>
      </w:r>
      <w:r w:rsidR="00AC75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5BF5" w:rsidRPr="00EE5301" w:rsidRDefault="00755BF5" w:rsidP="0060074B">
      <w:pPr>
        <w:tabs>
          <w:tab w:val="left" w:pos="709"/>
        </w:tabs>
        <w:spacing w:before="20" w:after="2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11112111"/>
        <w:tblW w:w="972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24"/>
        <w:gridCol w:w="315"/>
        <w:gridCol w:w="426"/>
        <w:gridCol w:w="425"/>
        <w:gridCol w:w="425"/>
        <w:gridCol w:w="403"/>
        <w:gridCol w:w="426"/>
        <w:gridCol w:w="425"/>
        <w:gridCol w:w="426"/>
        <w:gridCol w:w="425"/>
        <w:gridCol w:w="425"/>
        <w:gridCol w:w="446"/>
        <w:gridCol w:w="516"/>
        <w:gridCol w:w="515"/>
        <w:gridCol w:w="499"/>
        <w:gridCol w:w="425"/>
        <w:gridCol w:w="425"/>
        <w:gridCol w:w="284"/>
        <w:gridCol w:w="284"/>
        <w:gridCol w:w="654"/>
      </w:tblGrid>
      <w:tr w:rsidR="00FC57B0" w:rsidRPr="00EE5301" w:rsidTr="00240AFE">
        <w:trPr>
          <w:cantSplit/>
          <w:trHeight w:val="222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(отдел)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Установление опеки над несовершеннолетними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Опека из ГОУ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Отмена  опеки над несовершеннолетними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Установление опеки над совершеннол . недееспособными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Постановка на учет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снятие с учета отдела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spacing w:after="200" w:line="276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Определение   в  подведомственные учреждения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Определение (по путевкам)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Продлен срок пребывания в ГОУ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Переведены из ГОУ в ГОУ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Отмена опеки над совершеннол.</w:t>
            </w:r>
          </w:p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недееспособными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Изменение фамилии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Отчуждение жилых помещений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автомобилей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 присвоении статуса несовершеннолетним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 разрешении на распоряжение денежными средствами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Разрешение на выезды с опекаемыми за пределы ПМР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Сохранение права пользования жильем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Отобрание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н/л в св.с угр.жизни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FC57B0" w:rsidRPr="00EE5301" w:rsidTr="00240AFE">
        <w:trPr>
          <w:cantSplit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/</w:t>
            </w: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spacing w:after="200" w:line="276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</w:t>
            </w: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/</w:t>
            </w: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EE5301" w:rsidRDefault="00FC57B0" w:rsidP="00240A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57B0" w:rsidRPr="00EE5301" w:rsidTr="00240AFE">
        <w:trPr>
          <w:trHeight w:val="3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7E5A77" w:rsidRDefault="00FC57B0" w:rsidP="00240A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Тирасполь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AD0F60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2C5A5D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</w:tr>
      <w:tr w:rsidR="00FC57B0" w:rsidRPr="00EE5301" w:rsidTr="00240AFE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7E5A77" w:rsidRDefault="00FC57B0" w:rsidP="00240A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Бендеры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AD0F60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2C5A5D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</w:tr>
      <w:tr w:rsidR="00FC57B0" w:rsidRPr="00EE5301" w:rsidTr="00240AF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7E5A77" w:rsidRDefault="00FC57B0" w:rsidP="00240A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Слободзея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AD0F60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2C5A5D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</w:tr>
      <w:tr w:rsidR="00FC57B0" w:rsidRPr="00EE5301" w:rsidTr="00240AFE">
        <w:trPr>
          <w:trHeight w:val="4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7E5A77" w:rsidRDefault="00FC57B0" w:rsidP="00240A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Григориополь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AD0F60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2C5A5D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FC57B0" w:rsidRPr="00EE5301" w:rsidTr="00240AFE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7E5A77" w:rsidRDefault="00FC57B0" w:rsidP="00240A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Дубоссары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AD0F60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2C5A5D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FC57B0" w:rsidRPr="00EE5301" w:rsidTr="00240AFE">
        <w:trPr>
          <w:trHeight w:val="5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7E5A77" w:rsidRDefault="00FC57B0" w:rsidP="00240A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Рыбница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AD0F60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2C5A5D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FC57B0" w:rsidRPr="00EE5301" w:rsidTr="00240AF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Каменка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AD0F60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2C5A5D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C57B0" w:rsidRPr="00EE5301" w:rsidTr="00240AFE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AD0F60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7E5A77" w:rsidRDefault="00FC57B0" w:rsidP="00240A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</w:tr>
    </w:tbl>
    <w:p w:rsidR="00FC57B0" w:rsidRDefault="00FC57B0" w:rsidP="00FC5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по социальной защите и труду ПМР и территориальными отделами Управления охраны прав семьи, опеки и попечительства, социальной помощи семьям в группе риска постоянно осуществлял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r w:rsidRPr="008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телефонном режиме консультирование</w:t>
      </w:r>
      <w:r w:rsidRPr="008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и </w:t>
      </w:r>
      <w:r w:rsidRPr="008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а также рассматривались письменные обращения граждан и организаций.</w:t>
      </w: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2021 года</w:t>
      </w:r>
      <w:r w:rsidRPr="008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</w:t>
      </w: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908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граждан, из них: </w:t>
      </w: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конфиденциальных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вопросов на сайт министерства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поручению Администрации Президента ПМР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Уполномоченного по правам человека, Прокуратуры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поручению Правительства ПМР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поручению Верховного Совета ПМР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обращений МИД, МП, МЭР, МВД, МФ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других организаций и ведомств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333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выдано гражданам </w:t>
      </w: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189</w:t>
      </w:r>
      <w:r w:rsidRPr="007C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7C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7C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7C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суммах</w:t>
      </w:r>
      <w:r w:rsidRPr="0016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пособий опекунам (попечителям) на содержание детей-сирот и детей, оставшихся без попечения родителей, находящихся под опекой (попечительством)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</w:t>
      </w:r>
      <w:r w:rsidRPr="00167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167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</w:t>
      </w:r>
      <w:r w:rsidRPr="0016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6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подтверждении статуса, праве на льготы и др.</w:t>
      </w: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B569F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AB5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AB569F">
        <w:rPr>
          <w:rFonts w:ascii="Times New Roman" w:hAnsi="Times New Roman"/>
          <w:sz w:val="24"/>
          <w:szCs w:val="24"/>
        </w:rPr>
        <w:t xml:space="preserve"> от 27 июля 2010 года № 159-З-</w:t>
      </w:r>
      <w:r w:rsidRPr="00AB569F">
        <w:rPr>
          <w:rFonts w:ascii="Times New Roman" w:hAnsi="Times New Roman"/>
          <w:sz w:val="24"/>
          <w:szCs w:val="24"/>
          <w:lang w:val="en-US"/>
        </w:rPr>
        <w:t>IV</w:t>
      </w:r>
      <w:r w:rsidRPr="00AB569F">
        <w:rPr>
          <w:rFonts w:ascii="Times New Roman" w:hAnsi="Times New Roman"/>
          <w:sz w:val="24"/>
          <w:szCs w:val="24"/>
        </w:rPr>
        <w:t xml:space="preserve"> «О дополнительных гарантиях по социальной защите детей-сирот и детей, оставшихся без попечения родителей»</w:t>
      </w:r>
      <w:r>
        <w:rPr>
          <w:rFonts w:ascii="Times New Roman" w:hAnsi="Times New Roman"/>
          <w:sz w:val="24"/>
          <w:szCs w:val="24"/>
        </w:rPr>
        <w:t xml:space="preserve"> (в действующей редакции),</w:t>
      </w:r>
      <w:r w:rsidRPr="0016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по социальной защите и труду Приднестровской Молдавской Республики от 13 марта 2013 года № 36 «</w:t>
      </w:r>
      <w:r w:rsidRPr="000C6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едином билете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(в действующей редакции) </w:t>
      </w:r>
      <w:r w:rsidRPr="0016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детям-</w:t>
      </w:r>
      <w:r w:rsidRPr="0016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сиротам и детям, оставшимся без попечения родителей, а также лицам из их числа, обучающимся в Государственных образовательных учреждениях, подведомственных Министерству по социальной защите и труду ПМР, муниципальных организациях общего образования, профессиональных организациях образования,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полугодие 2021 года</w:t>
      </w:r>
      <w:r w:rsidRPr="0016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произведена выдача бланков единых билетов в количестве </w:t>
      </w:r>
      <w:r w:rsidRPr="00FC5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64 </w:t>
      </w:r>
      <w:r w:rsidRPr="0016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Проверено личных дел граждан, имеющих детей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5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шт.</w:t>
      </w:r>
    </w:p>
    <w:p w:rsidR="00FC57B0" w:rsidRDefault="00090A65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6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FC57B0">
        <w:rPr>
          <w:rFonts w:ascii="Times New Roman" w:hAnsi="Times New Roman" w:cs="Times New Roman"/>
          <w:sz w:val="24"/>
          <w:szCs w:val="24"/>
        </w:rPr>
        <w:t>А</w:t>
      </w:r>
      <w:r w:rsidRPr="00090A65">
        <w:rPr>
          <w:rFonts w:ascii="Times New Roman" w:hAnsi="Times New Roman" w:cs="Times New Roman"/>
          <w:sz w:val="24"/>
          <w:szCs w:val="24"/>
        </w:rPr>
        <w:t xml:space="preserve">нализ статистических данных </w:t>
      </w:r>
      <w:r w:rsidR="00FC57B0">
        <w:rPr>
          <w:rFonts w:ascii="Times New Roman" w:hAnsi="Times New Roman" w:cs="Times New Roman"/>
          <w:sz w:val="24"/>
          <w:szCs w:val="24"/>
        </w:rPr>
        <w:t>в сфере опеки и попечительства, охраны прав материнства и детства:</w:t>
      </w: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7B0">
        <w:rPr>
          <w:rFonts w:ascii="Times New Roman" w:hAnsi="Times New Roman" w:cs="Times New Roman"/>
          <w:b/>
          <w:i/>
          <w:sz w:val="24"/>
          <w:szCs w:val="24"/>
        </w:rPr>
        <w:t>а) на учете в территориальных органах опеки и попечительства всего детей:</w:t>
      </w:r>
    </w:p>
    <w:p w:rsidR="00526511" w:rsidRPr="00FC57B0" w:rsidRDefault="00526511" w:rsidP="0052651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88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850"/>
        <w:gridCol w:w="567"/>
        <w:gridCol w:w="850"/>
        <w:gridCol w:w="709"/>
        <w:gridCol w:w="709"/>
        <w:gridCol w:w="993"/>
        <w:gridCol w:w="1133"/>
        <w:gridCol w:w="851"/>
      </w:tblGrid>
      <w:tr w:rsidR="00240AFE" w:rsidRPr="00FC57B0" w:rsidTr="00240AFE">
        <w:trPr>
          <w:trHeight w:val="49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(районы) ПМР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учете на 01.07.21г.  детей до 18 лет в террит. отделах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находятся: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Детей дошкольного возраста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 школьного возраста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Уч-хся и студентов орг. профобрвозрастом до 18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Уч-хся и студентов от 18 до 25 лет, обуча-ся в орг-ях профобразования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Дети до 18-ти лет, не учатся и не работают</w:t>
            </w:r>
          </w:p>
        </w:tc>
      </w:tr>
      <w:tr w:rsidR="00240AFE" w:rsidRPr="00FC57B0" w:rsidTr="00240AFE">
        <w:trPr>
          <w:trHeight w:val="78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 опекой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гос-ных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ДДСТ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организациях проф. образования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0AFE" w:rsidRPr="00FC57B0" w:rsidTr="00240AFE">
        <w:trPr>
          <w:trHeight w:val="6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FE" w:rsidRPr="00FC57B0" w:rsidRDefault="00240AFE" w:rsidP="0024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Тирасполь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0AFE" w:rsidRPr="00FC57B0" w:rsidTr="00240AFE">
        <w:trPr>
          <w:trHeight w:val="2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FE" w:rsidRPr="00FC57B0" w:rsidRDefault="00240AFE" w:rsidP="0024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AFE" w:rsidRPr="00FC57B0" w:rsidTr="00240AFE">
        <w:trPr>
          <w:trHeight w:val="1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FE" w:rsidRPr="00FC57B0" w:rsidRDefault="00240AFE" w:rsidP="0024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Слободзея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0AFE" w:rsidRPr="00FC57B0" w:rsidTr="00240AFE">
        <w:trPr>
          <w:trHeight w:val="2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FE" w:rsidRPr="00FC57B0" w:rsidRDefault="00240AFE" w:rsidP="0024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Григориополь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AFE" w:rsidRPr="00FC57B0" w:rsidTr="00240AFE">
        <w:trPr>
          <w:trHeight w:val="22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FE" w:rsidRPr="00FC57B0" w:rsidRDefault="00240AFE" w:rsidP="0024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Дубоссары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0AFE" w:rsidRPr="00FC57B0" w:rsidTr="00240AFE">
        <w:trPr>
          <w:trHeight w:val="1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FE" w:rsidRPr="00FC57B0" w:rsidRDefault="00240AFE" w:rsidP="0024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0AFE" w:rsidRPr="00FC57B0" w:rsidTr="00240AFE">
        <w:trPr>
          <w:trHeight w:val="1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FE" w:rsidRPr="00FC57B0" w:rsidRDefault="00240AFE" w:rsidP="0024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AFE" w:rsidRPr="00FC57B0" w:rsidTr="00240AFE">
        <w:trPr>
          <w:trHeight w:val="19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835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1230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0AFE" w:rsidRPr="00FC57B0" w:rsidTr="00240AFE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56,5%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38,2%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C57B0" w:rsidRPr="00FC57B0" w:rsidRDefault="00FC57B0" w:rsidP="00FC5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7B0" w:rsidRPr="00FC57B0" w:rsidRDefault="00FC57B0" w:rsidP="00FC5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7B0">
        <w:rPr>
          <w:rFonts w:ascii="Times New Roman" w:hAnsi="Times New Roman" w:cs="Times New Roman"/>
          <w:b/>
          <w:i/>
          <w:sz w:val="24"/>
          <w:szCs w:val="24"/>
        </w:rPr>
        <w:t>б) находятся под опекой физических лиц:</w:t>
      </w:r>
    </w:p>
    <w:p w:rsidR="00FC57B0" w:rsidRPr="00FC57B0" w:rsidRDefault="00FC57B0" w:rsidP="00FC5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Количество детей, находящихся под опекой физических лиц, состоящих на учете в территориальных отделах опеки и попечительства, в разрезе по категориям, на 1 июля 2021 года:</w:t>
      </w:r>
    </w:p>
    <w:p w:rsidR="00FC57B0" w:rsidRPr="00FC57B0" w:rsidRDefault="00FC57B0" w:rsidP="00FC57B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292"/>
        <w:gridCol w:w="13"/>
        <w:gridCol w:w="680"/>
        <w:gridCol w:w="1417"/>
        <w:gridCol w:w="992"/>
        <w:gridCol w:w="2127"/>
        <w:gridCol w:w="1275"/>
      </w:tblGrid>
      <w:tr w:rsidR="00FC57B0" w:rsidRPr="00FC57B0" w:rsidTr="00240AFE">
        <w:trPr>
          <w:trHeight w:val="287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Находятся 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FC57B0" w:rsidRPr="00FC57B0" w:rsidTr="00240AFE">
        <w:trPr>
          <w:trHeight w:val="26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Оставшиеся без попечения родителей</w:t>
            </w:r>
          </w:p>
        </w:tc>
      </w:tr>
      <w:tr w:rsidR="00FC57B0" w:rsidRPr="00FC57B0" w:rsidTr="00240AFE">
        <w:trPr>
          <w:trHeight w:val="20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Города (районы) ПМР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опекой физических лиц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Дети-сироты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C57B0" w:rsidRPr="00FC57B0" w:rsidTr="00240AFE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Родители выехали за пределы ПМР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другим причинам</w:t>
            </w:r>
          </w:p>
        </w:tc>
      </w:tr>
      <w:tr w:rsidR="00FC57B0" w:rsidRPr="00FC57B0" w:rsidTr="00240AFE">
        <w:trPr>
          <w:trHeight w:val="20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1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Тирасполь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FC57B0" w:rsidRPr="00FC57B0" w:rsidTr="00240AFE">
        <w:trPr>
          <w:trHeight w:val="6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FC57B0" w:rsidRPr="00FC57B0" w:rsidTr="00240AFE">
        <w:trPr>
          <w:trHeight w:val="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Слободзея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FC57B0" w:rsidRPr="00FC57B0" w:rsidTr="00240AFE">
        <w:trPr>
          <w:trHeight w:val="1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Григориополь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C57B0" w:rsidRPr="00FC57B0" w:rsidTr="00240AFE">
        <w:trPr>
          <w:trHeight w:val="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Дубоссары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C57B0" w:rsidRPr="00FC57B0" w:rsidTr="00240AFE">
        <w:trPr>
          <w:trHeight w:val="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Рыбница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FC57B0" w:rsidRPr="00FC57B0" w:rsidTr="00240AFE">
        <w:trPr>
          <w:trHeight w:val="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C57B0" w:rsidRPr="00FC57B0" w:rsidTr="00240AFE">
        <w:trPr>
          <w:trHeight w:val="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835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</w:t>
            </w:r>
          </w:p>
        </w:tc>
      </w:tr>
      <w:tr w:rsidR="00FC57B0" w:rsidRPr="00FC57B0" w:rsidTr="00240AFE">
        <w:trPr>
          <w:trHeight w:val="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23,2%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76,8%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7B0">
        <w:rPr>
          <w:rFonts w:ascii="Times New Roman" w:hAnsi="Times New Roman" w:cs="Times New Roman"/>
          <w:b/>
          <w:i/>
          <w:sz w:val="24"/>
          <w:szCs w:val="24"/>
        </w:rPr>
        <w:t>в) воспитываются в госучреждениях:</w:t>
      </w:r>
    </w:p>
    <w:p w:rsidR="00FC57B0" w:rsidRDefault="00FC57B0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На 1 июля 2021 года общее количество детей, воспитывающихся в государственных учреждениях, составляет 952 чел., из них детей-сирот и ОБПР - 590 чел. (62%), детей с заболеваниями - 294 чел. (30,9%), детей из малообеспеченных семей - 68 чел. (7,1%):</w:t>
      </w:r>
    </w:p>
    <w:p w:rsidR="009B1662" w:rsidRDefault="009B1662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511" w:rsidRPr="00FC57B0" w:rsidRDefault="00526511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0AF" w:rsidRDefault="00EE50AF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1662" w:rsidRDefault="009B1662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1662" w:rsidRDefault="009B1662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57B0" w:rsidRPr="00FC57B0" w:rsidRDefault="00FC57B0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57B0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1"/>
        <w:gridCol w:w="991"/>
        <w:gridCol w:w="993"/>
        <w:gridCol w:w="1134"/>
        <w:gridCol w:w="992"/>
        <w:gridCol w:w="993"/>
      </w:tblGrid>
      <w:tr w:rsidR="00FC57B0" w:rsidRPr="00FC57B0" w:rsidTr="00240AFE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991" w:type="dxa"/>
            <w:tcBorders>
              <w:top w:val="single" w:sz="4" w:space="0" w:color="0000FF"/>
              <w:left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сироты</w:t>
            </w:r>
          </w:p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ОБПР, всего</w:t>
            </w:r>
          </w:p>
        </w:tc>
        <w:tc>
          <w:tcPr>
            <w:tcW w:w="2127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0000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из малообеспеченных семей</w:t>
            </w:r>
          </w:p>
        </w:tc>
        <w:tc>
          <w:tcPr>
            <w:tcW w:w="993" w:type="dxa"/>
            <w:vMerge w:val="restart"/>
            <w:tcBorders>
              <w:top w:val="single" w:sz="4" w:space="0" w:color="0000FF"/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заболеваниями</w:t>
            </w:r>
          </w:p>
        </w:tc>
      </w:tr>
      <w:tr w:rsidR="00FC57B0" w:rsidRPr="00FC57B0" w:rsidTr="00240AFE">
        <w:trPr>
          <w:trHeight w:val="576"/>
        </w:trPr>
        <w:tc>
          <w:tcPr>
            <w:tcW w:w="426" w:type="dxa"/>
            <w:vMerge/>
            <w:tcBorders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детей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ОБПР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«Бендерский детский дом»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«Парканская СОШ-И»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«Чобручский детский дом»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«Бендерская С(К)ОШ-И»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FC57B0" w:rsidRPr="00FC57B0" w:rsidTr="00240AF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«С(К)ОШ-И г. Тирасполь»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FC57B0" w:rsidRPr="00FC57B0" w:rsidTr="00240AFE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«Глинойская С(К)ОШ-И"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C57B0" w:rsidRPr="00FC57B0" w:rsidTr="00240AFE">
        <w:trPr>
          <w:trHeight w:val="124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«Попенкская Ш-И»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«Респ.специал. дом ребенка»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«Респ.центр для детей-инв.»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C57B0" w:rsidRPr="00FC57B0" w:rsidTr="00240AFE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«Детский дом»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ВСЕГО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294</w:t>
            </w:r>
          </w:p>
        </w:tc>
      </w:tr>
      <w:tr w:rsidR="00FC57B0" w:rsidRPr="00FC57B0" w:rsidTr="00240AF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62%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7,1%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30,9%</w:t>
            </w:r>
          </w:p>
        </w:tc>
      </w:tr>
    </w:tbl>
    <w:p w:rsidR="00FC57B0" w:rsidRPr="00FC57B0" w:rsidRDefault="00FC57B0" w:rsidP="00FC57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FC57B0" w:rsidRPr="00526511" w:rsidRDefault="00526511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526511">
        <w:rPr>
          <w:rFonts w:ascii="Times New Roman" w:hAnsi="Times New Roman" w:cs="Times New Roman"/>
          <w:b/>
          <w:i/>
          <w:noProof/>
          <w:sz w:val="24"/>
          <w:szCs w:val="24"/>
        </w:rPr>
        <w:t>г) в</w:t>
      </w:r>
      <w:r w:rsidR="00FC57B0" w:rsidRPr="00526511">
        <w:rPr>
          <w:rFonts w:ascii="Times New Roman" w:hAnsi="Times New Roman" w:cs="Times New Roman"/>
          <w:b/>
          <w:i/>
          <w:noProof/>
          <w:sz w:val="24"/>
          <w:szCs w:val="24"/>
        </w:rPr>
        <w:t>ыявленные дети, оставшиеся без попечения родителей, и их устройство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По всей республике за 1 полугодие </w:t>
      </w:r>
      <w:r w:rsidRPr="00FC57B0">
        <w:rPr>
          <w:rFonts w:ascii="Times New Roman" w:hAnsi="Times New Roman"/>
          <w:sz w:val="24"/>
          <w:szCs w:val="24"/>
        </w:rPr>
        <w:t>2021 года</w:t>
      </w:r>
      <w:r w:rsidRPr="00FC57B0">
        <w:rPr>
          <w:rFonts w:ascii="Times New Roman" w:hAnsi="Times New Roman" w:cs="Times New Roman"/>
          <w:sz w:val="24"/>
          <w:szCs w:val="24"/>
        </w:rPr>
        <w:t xml:space="preserve"> выявлено 126 детей, нуждающихся в государственной защите (за 1 полугодие 2020 года – 107 детей).</w:t>
      </w:r>
      <w:r w:rsidRPr="00FC57B0">
        <w:rPr>
          <w:rFonts w:ascii="Times New Roman" w:eastAsia="Calibri" w:hAnsi="Times New Roman" w:cs="Times New Roman"/>
          <w:sz w:val="24"/>
          <w:szCs w:val="24"/>
        </w:rPr>
        <w:t xml:space="preserve"> Из 140 детей (выявленных за 1 полугодие </w:t>
      </w:r>
      <w:r w:rsidRPr="00FC57B0">
        <w:rPr>
          <w:rFonts w:ascii="Times New Roman" w:hAnsi="Times New Roman"/>
          <w:sz w:val="24"/>
          <w:szCs w:val="24"/>
        </w:rPr>
        <w:t>2021 года</w:t>
      </w:r>
      <w:r w:rsidRPr="00FC57B0">
        <w:rPr>
          <w:rFonts w:ascii="Times New Roman" w:eastAsia="Calibri" w:hAnsi="Times New Roman" w:cs="Times New Roman"/>
          <w:sz w:val="24"/>
          <w:szCs w:val="24"/>
        </w:rPr>
        <w:t xml:space="preserve"> – 126 детей и оставшихся неустроенными на 1 января 2021 года - 14 детей)</w:t>
      </w:r>
      <w:r w:rsidRPr="00FC57B0">
        <w:rPr>
          <w:rFonts w:ascii="Times New Roman" w:hAnsi="Times New Roman" w:cs="Times New Roman"/>
          <w:sz w:val="24"/>
          <w:szCs w:val="24"/>
        </w:rPr>
        <w:t xml:space="preserve"> 130 детей направлены в различные формы устройства: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- под опеку граждан – 50 чел. (35,8%);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- в интернаты и детские дома – 45 чел. (32,1%);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- возвращены в родную семью – 29 чел. (20,7%);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- умер – 1 чел. (0,7%);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- СПО, ВПО – 5 чел. (3,6%).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На 1 июля 2021 года остались неустроенными 10 детей (7,1%) по причине того, что определяется форма устройства детей, </w:t>
      </w:r>
      <w:r w:rsidRPr="00FC57B0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кандидатами в опекуны проводится сбор документов для оформления опеки или документы уже находятся в министерстве на рассмотрении, а также ведется поиск опекунов.</w:t>
      </w:r>
    </w:p>
    <w:p w:rsidR="00FC57B0" w:rsidRPr="00FC57B0" w:rsidRDefault="00FC57B0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Движение выявленных детей, оставшихся без попечения родителей, в разрезе по территориальным отделам опеки и попечительства за 1 полугодие </w:t>
      </w:r>
      <w:r w:rsidRPr="00FC57B0">
        <w:rPr>
          <w:rFonts w:ascii="Times New Roman" w:hAnsi="Times New Roman"/>
          <w:sz w:val="24"/>
          <w:szCs w:val="24"/>
        </w:rPr>
        <w:t>2021 года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C57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7B0" w:rsidRPr="00FC57B0" w:rsidRDefault="00FC57B0" w:rsidP="00FC57B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1134"/>
        <w:gridCol w:w="709"/>
        <w:gridCol w:w="850"/>
        <w:gridCol w:w="1134"/>
        <w:gridCol w:w="709"/>
        <w:gridCol w:w="567"/>
        <w:gridCol w:w="1134"/>
      </w:tblGrid>
      <w:tr w:rsidR="00FC57B0" w:rsidRPr="00FC57B0" w:rsidTr="00240AFE">
        <w:trPr>
          <w:trHeight w:val="59"/>
        </w:trPr>
        <w:tc>
          <w:tcPr>
            <w:tcW w:w="1560" w:type="dxa"/>
            <w:vMerge w:val="restart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Города (районы) ПМР</w:t>
            </w:r>
          </w:p>
        </w:tc>
        <w:tc>
          <w:tcPr>
            <w:tcW w:w="992" w:type="dxa"/>
            <w:vMerge w:val="restart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Неустроенные на</w:t>
            </w:r>
          </w:p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 2021г.</w:t>
            </w:r>
          </w:p>
        </w:tc>
        <w:tc>
          <w:tcPr>
            <w:tcW w:w="992" w:type="dxa"/>
            <w:vMerge w:val="restart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Выявлено детей за 1 полуг. 2021 года</w:t>
            </w:r>
          </w:p>
        </w:tc>
        <w:tc>
          <w:tcPr>
            <w:tcW w:w="1134" w:type="dxa"/>
            <w:vMerge w:val="restart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нуждающихся в устройстве</w:t>
            </w:r>
          </w:p>
        </w:tc>
        <w:tc>
          <w:tcPr>
            <w:tcW w:w="5103" w:type="dxa"/>
            <w:gridSpan w:val="6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</w:t>
            </w:r>
          </w:p>
        </w:tc>
      </w:tr>
      <w:tr w:rsidR="00FC57B0" w:rsidRPr="00FC57B0" w:rsidTr="00240AFE">
        <w:trPr>
          <w:trHeight w:val="59"/>
        </w:trPr>
        <w:tc>
          <w:tcPr>
            <w:tcW w:w="1560" w:type="dxa"/>
            <w:vMerge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Устроенные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Остались неустроенными на 01.07.</w:t>
            </w:r>
          </w:p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2021г.</w:t>
            </w:r>
          </w:p>
        </w:tc>
      </w:tr>
      <w:tr w:rsidR="00FC57B0" w:rsidRPr="00FC57B0" w:rsidTr="00240AFE">
        <w:trPr>
          <w:trHeight w:val="302"/>
        </w:trPr>
        <w:tc>
          <w:tcPr>
            <w:tcW w:w="1560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 опеку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госучреждения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оставлены в родной семье, нах. на контроле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СПОВПО</w:t>
            </w:r>
          </w:p>
        </w:tc>
        <w:tc>
          <w:tcPr>
            <w:tcW w:w="567" w:type="dxa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умерли</w:t>
            </w:r>
          </w:p>
        </w:tc>
        <w:tc>
          <w:tcPr>
            <w:tcW w:w="1134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Тирасполь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FC57B0" w:rsidRPr="00FC57B0" w:rsidRDefault="00FC57B0" w:rsidP="00FC57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Бендеры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C57B0" w:rsidRPr="00FC57B0" w:rsidRDefault="00FC57B0" w:rsidP="00FC57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Слободзея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C57B0" w:rsidRPr="00FC57B0" w:rsidRDefault="00FC57B0" w:rsidP="00FC57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Григориополь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C57B0" w:rsidRPr="00FC57B0" w:rsidRDefault="00FC57B0" w:rsidP="00FC57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Дубоссары 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C57B0" w:rsidRPr="00FC57B0" w:rsidRDefault="00FC57B0" w:rsidP="00FC57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Рыбница 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C57B0" w:rsidRPr="00FC57B0" w:rsidRDefault="00FC57B0" w:rsidP="00FC57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Каменка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C57B0" w:rsidRPr="00FC57B0" w:rsidRDefault="00FC57B0" w:rsidP="00FC57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147"/>
        </w:trPr>
        <w:tc>
          <w:tcPr>
            <w:tcW w:w="1560" w:type="dxa"/>
            <w:vMerge w:val="restart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Merge w:val="restart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vMerge w:val="restart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vMerge w:val="restart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C57B0" w:rsidRPr="00FC57B0" w:rsidRDefault="00FC57B0" w:rsidP="00FC57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B0" w:rsidRPr="00FC57B0" w:rsidRDefault="00FC57B0" w:rsidP="00FC57B0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B0" w:rsidRPr="00FC57B0" w:rsidRDefault="00FC57B0" w:rsidP="00FC57B0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</w:tr>
      <w:tr w:rsidR="00FC57B0" w:rsidRPr="00FC57B0" w:rsidTr="00240AFE">
        <w:trPr>
          <w:trHeight w:val="59"/>
        </w:trPr>
        <w:tc>
          <w:tcPr>
            <w:tcW w:w="1560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C57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130 детей</w:t>
            </w: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(92,8%)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7,1%</w:t>
            </w:r>
          </w:p>
        </w:tc>
      </w:tr>
    </w:tbl>
    <w:p w:rsidR="00FC57B0" w:rsidRPr="00FC57B0" w:rsidRDefault="00FC57B0" w:rsidP="00FC57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526511" w:rsidRDefault="00526511" w:rsidP="0052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д) в</w:t>
      </w:r>
      <w:r w:rsidR="00FC57B0" w:rsidRPr="0052651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ыявление и учёт семей, находящихся в социально опасном положении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C57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Приднестровской Молдавской Республики от 7 декабря 2020 года № 432 «Об утверждении Положения </w:t>
      </w:r>
      <w:r w:rsidRPr="00FC57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</w:t>
      </w:r>
      <w:r w:rsidRPr="00FC57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положении, имеющих детей, права и законные интересы которых нарушены, и профилактике социального сиротства» территориальными органами опеки и попечительства ведется работа совместно с исполнительными органами государственной власти по выявлению и постановке на учет семей, находящихся в социально опасном положении, которым оказывается помощь согласно разработанным планам помощи с закреплением ответственных лиц от каждого органа, осуществляющего работу по профилактике семейного неблагополучия. </w:t>
      </w:r>
    </w:p>
    <w:p w:rsidR="00FC57B0" w:rsidRPr="00FC57B0" w:rsidRDefault="00FC57B0" w:rsidP="0052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 1 полугодие 2021 </w:t>
      </w:r>
      <w:r w:rsidRPr="00FC57B0">
        <w:rPr>
          <w:rFonts w:ascii="Times New Roman" w:hAnsi="Times New Roman"/>
          <w:sz w:val="24"/>
          <w:szCs w:val="24"/>
        </w:rPr>
        <w:t>года</w:t>
      </w:r>
      <w:r w:rsidRPr="00FC57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поставлено на учет 22 неблагополучные семьи, находящиеся в социально опасном положении, детей в них – 49, снято с учета –</w:t>
      </w:r>
      <w:r w:rsidRPr="00FC57B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FC57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</w:t>
      </w:r>
      <w:r w:rsidRPr="00FC57B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FC57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семей, в которых 29 детей. На 1 июля 2021 года всего состоит на учете в территориальных органах опеки и попечительства 105 семей (на 1 июля 2020 года – 101), в которых воспитывается 240 детей (на 1 июля 2020 года - 244), в том числе по городам и районам: </w:t>
      </w:r>
    </w:p>
    <w:p w:rsidR="00FC57B0" w:rsidRPr="00FC57B0" w:rsidRDefault="00FC57B0" w:rsidP="00FC5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Style w:val="6131112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0"/>
        <w:gridCol w:w="1967"/>
        <w:gridCol w:w="833"/>
        <w:gridCol w:w="891"/>
        <w:gridCol w:w="856"/>
        <w:gridCol w:w="877"/>
        <w:gridCol w:w="850"/>
        <w:gridCol w:w="888"/>
        <w:gridCol w:w="859"/>
        <w:gridCol w:w="1088"/>
      </w:tblGrid>
      <w:tr w:rsidR="00FC57B0" w:rsidRPr="00FC57B0" w:rsidTr="00240AFE">
        <w:trPr>
          <w:trHeight w:val="25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Территориальные отделы управления ОПС, ОиП, СПСвГР МСЗиТ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Состояли на учете на 01.01.2021г.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 1 полугодие 2021 года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Состоят</w:t>
            </w:r>
          </w:p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 учете на 01.07.2021г.</w:t>
            </w:r>
          </w:p>
        </w:tc>
      </w:tr>
      <w:tr w:rsidR="00FC57B0" w:rsidRPr="00FC57B0" w:rsidTr="00240AFE">
        <w:trPr>
          <w:trHeight w:val="50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поставлено</w:t>
            </w:r>
          </w:p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 учет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снято с учета</w:t>
            </w: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4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детей в них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детей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детей в них</w:t>
            </w:r>
          </w:p>
        </w:tc>
      </w:tr>
      <w:tr w:rsidR="00FC57B0" w:rsidRPr="00FC57B0" w:rsidTr="00240AFE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Тираспольский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FC57B0" w:rsidRPr="00FC57B0" w:rsidTr="00240AFE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Бендерский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FC57B0" w:rsidRPr="00FC57B0" w:rsidTr="00240AFE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Слободзейский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FC57B0" w:rsidRPr="00FC57B0" w:rsidTr="00240AFE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Григориопольский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C57B0" w:rsidRPr="00FC57B0" w:rsidTr="00240AFE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Дубоссарский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C57B0" w:rsidRPr="00FC57B0" w:rsidTr="00240AFE">
        <w:trPr>
          <w:trHeight w:val="2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 (род.)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FC57B0" w:rsidRPr="00FC57B0" w:rsidTr="00240AFE">
        <w:trPr>
          <w:trHeight w:val="1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C57B0" w:rsidRPr="00FC57B0" w:rsidTr="00240AFE">
        <w:trPr>
          <w:trHeight w:val="2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tabs>
                <w:tab w:val="center" w:pos="40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tabs>
                <w:tab w:val="center" w:pos="40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</w:tbl>
    <w:p w:rsidR="00FC57B0" w:rsidRPr="00FC57B0" w:rsidRDefault="00FC57B0" w:rsidP="00FC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57B0" w:rsidRPr="00FC57B0" w:rsidRDefault="00526511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е) р</w:t>
      </w:r>
      <w:r w:rsidR="00FC57B0" w:rsidRPr="00526511">
        <w:rPr>
          <w:rFonts w:ascii="Times New Roman" w:hAnsi="Times New Roman" w:cs="Times New Roman"/>
          <w:b/>
          <w:i/>
          <w:sz w:val="24"/>
          <w:szCs w:val="24"/>
        </w:rPr>
        <w:t>абота по усыновлению детей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За 1 полугодие </w:t>
      </w:r>
      <w:r w:rsidRPr="00FC57B0">
        <w:rPr>
          <w:rFonts w:ascii="Times New Roman" w:hAnsi="Times New Roman"/>
          <w:sz w:val="24"/>
          <w:szCs w:val="24"/>
        </w:rPr>
        <w:t>2021 года</w:t>
      </w:r>
      <w:r w:rsidRPr="00FC57B0">
        <w:rPr>
          <w:rFonts w:ascii="Times New Roman" w:hAnsi="Times New Roman" w:cs="Times New Roman"/>
          <w:sz w:val="24"/>
          <w:szCs w:val="24"/>
        </w:rPr>
        <w:t xml:space="preserve"> усыновлено 2 детей из категории детей-сирот и детей, оставшихся без попечения родителей (за 1 полугодие 2020 года также 2 детей).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За отчетный период Министерством по социальной защите и труду выдано 8 заключений в суд об обоснованности усыновления (удочерения) вторым родителем (за                 1 полугодие 2020 года – 3).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В рамках работы с кандидатами в опекуны и усыновители за 1 полугодие 2021 года поставлено на учет 11 кандидатов (за 1 полугодие 2020 года - 4), снято с учета по заявлению – 18 кандидатов (за 1 полугодие 2020 года - 1). По подбору детей проводилась работа со 127 кандидатами, в результате: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- усыновили (удочерили) ребенка, но не снялись с учета – 18 кандидатов;</w:t>
      </w:r>
    </w:p>
    <w:p w:rsidR="00FC57B0" w:rsidRPr="00FC57B0" w:rsidRDefault="00FC57B0" w:rsidP="00FC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ab/>
        <w:t>- оформили опеку, но не снялись с учета – 49 кандидатов (из них оформили опеку в 1 полугодии 2021 года – 4 кандидата);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- посещают подобранных детей – 9 кандидатов;</w:t>
      </w:r>
    </w:p>
    <w:p w:rsidR="00FC57B0" w:rsidRPr="00FC57B0" w:rsidRDefault="00FC57B0" w:rsidP="00FC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ab/>
        <w:t>- находятся в стадии подбора детей – 51 кандидат.</w:t>
      </w:r>
    </w:p>
    <w:p w:rsidR="00FC57B0" w:rsidRPr="00FC57B0" w:rsidRDefault="00FC57B0" w:rsidP="00FC5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851"/>
        <w:gridCol w:w="1276"/>
        <w:gridCol w:w="850"/>
        <w:gridCol w:w="851"/>
        <w:gridCol w:w="850"/>
        <w:gridCol w:w="850"/>
        <w:gridCol w:w="1134"/>
      </w:tblGrid>
      <w:tr w:rsidR="00FC57B0" w:rsidRPr="00FC57B0" w:rsidTr="00240AFE">
        <w:trPr>
          <w:trHeight w:val="53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Сводная таблица по кандидатам в усыновители по городам и районам</w:t>
            </w:r>
          </w:p>
        </w:tc>
      </w:tr>
      <w:tr w:rsidR="00FC57B0" w:rsidRPr="00FC57B0" w:rsidTr="00240AFE">
        <w:trPr>
          <w:trHeight w:val="11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01.01.2021г.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Поступило на учет за 1 полуг. 2021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Сняты с учета по заявлению за 1 полуг. 2021г.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01.07.2021г. на учете кандидатов в усынови-тели и опекуны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Усыновили ребенка, но не сняты с учета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Оформили опеку, но не сняты с учета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Из них оформили опеку в 1 полуг. 2021г.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Посещают подобранных детей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подобрали ребенка, находятся в стадии подбора</w:t>
            </w:r>
          </w:p>
        </w:tc>
      </w:tr>
      <w:tr w:rsidR="00FC57B0" w:rsidRPr="00FC57B0" w:rsidTr="00240AFE">
        <w:trPr>
          <w:trHeight w:val="2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МСЗиТ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57B0" w:rsidRPr="00FC57B0" w:rsidTr="00240AF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Тирасполь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FC57B0" w:rsidRPr="00FC57B0" w:rsidTr="00240AF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Бендеры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57B0" w:rsidRPr="00FC57B0" w:rsidTr="00240AF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Слободзея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C57B0" w:rsidRPr="00FC57B0" w:rsidTr="00240AF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Григориополь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57B0" w:rsidRPr="00FC57B0" w:rsidTr="00240AF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Дубоссары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57B0" w:rsidRPr="00FC57B0" w:rsidTr="00240AF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57B0" w:rsidRPr="00FC57B0" w:rsidTr="00240AF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Каменка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57B0" w:rsidRPr="00FC57B0" w:rsidTr="00240AFE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FC57B0" w:rsidRPr="00FC57B0" w:rsidTr="00240AFE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14,2%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38,6%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7,1%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40,1%</w:t>
            </w:r>
          </w:p>
        </w:tc>
      </w:tr>
    </w:tbl>
    <w:p w:rsidR="00FC57B0" w:rsidRPr="00FC57B0" w:rsidRDefault="00FC57B0" w:rsidP="00FC5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526511" w:rsidRDefault="00526511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6511">
        <w:rPr>
          <w:rFonts w:ascii="Times New Roman" w:hAnsi="Times New Roman" w:cs="Times New Roman"/>
          <w:b/>
          <w:i/>
          <w:sz w:val="24"/>
          <w:szCs w:val="24"/>
        </w:rPr>
        <w:t xml:space="preserve">ж) </w:t>
      </w: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FC57B0" w:rsidRPr="00526511">
        <w:rPr>
          <w:rFonts w:ascii="Times New Roman" w:hAnsi="Times New Roman" w:cs="Times New Roman"/>
          <w:b/>
          <w:i/>
          <w:sz w:val="24"/>
          <w:szCs w:val="24"/>
        </w:rPr>
        <w:t>абота Республиканской психолого-медико-педагогической комиссии</w:t>
      </w:r>
    </w:p>
    <w:p w:rsidR="00FC57B0" w:rsidRPr="00FC57B0" w:rsidRDefault="00FC57B0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За период 1 полугодия 2021 года состоялось 6 заседаний Республиканской психолого-медико-педагогической комиссии, на которых 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 диагностика физических и (или) психических недостатков детей до 18 лет, установление их прав на специальное образование, давались рекомендации к направлению в специальные (коррекционные) образовательные учреждения, осуществлялось консультирование родителей (лиц, их заменяющих) по вопросам о физических и (или) психических недостатках детей.</w:t>
      </w:r>
    </w:p>
    <w:p w:rsidR="00FC57B0" w:rsidRPr="00FC57B0" w:rsidRDefault="00FC57B0" w:rsidP="00FC5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Всего за 1 полугодие 2021 года на РПМПК было обследовано </w:t>
      </w:r>
      <w:r w:rsidRPr="00FC57B0">
        <w:rPr>
          <w:rFonts w:ascii="Times New Roman" w:hAnsi="Times New Roman" w:cs="Times New Roman"/>
          <w:b/>
          <w:sz w:val="24"/>
          <w:szCs w:val="24"/>
        </w:rPr>
        <w:t xml:space="preserve">102 </w:t>
      </w:r>
      <w:r w:rsidRPr="00FC57B0">
        <w:rPr>
          <w:rFonts w:ascii="Times New Roman" w:hAnsi="Times New Roman" w:cs="Times New Roman"/>
          <w:sz w:val="24"/>
          <w:szCs w:val="24"/>
        </w:rPr>
        <w:t>ребенка из различных учреждений республики, а именно:</w:t>
      </w:r>
    </w:p>
    <w:p w:rsidR="00FC57B0" w:rsidRPr="00FC57B0" w:rsidRDefault="00FC57B0" w:rsidP="00FC57B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2557"/>
      </w:tblGrid>
      <w:tr w:rsidR="00FC57B0" w:rsidRPr="00FC57B0" w:rsidTr="00240AF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Учреждения, направившие детей на РПМПК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обследованных</w:t>
            </w:r>
          </w:p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b/>
                <w:sz w:val="20"/>
                <w:szCs w:val="20"/>
              </w:rPr>
              <w:t>за 1 полугодие 2021 года</w:t>
            </w:r>
          </w:p>
        </w:tc>
      </w:tr>
      <w:tr w:rsidR="00FC57B0" w:rsidRPr="00FC57B0" w:rsidTr="00240AF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ГОУ «Специальная (коррекционная) общеобразовательная школа-интернат </w:t>
            </w:r>
            <w:r w:rsidRPr="00FC5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5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 видов»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ГОУ «Бендерская специальная (коррекционная) общеобразовательная школа-интернат </w:t>
            </w:r>
            <w:r w:rsidRPr="00FC5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5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5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 видов»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ГОУ «Глинойская специальная (коррекционная) общеобразовательная школа-интернат для детей-сирот и детей, оставшихся без попечения родителей, </w:t>
            </w:r>
            <w:r w:rsidRPr="00FC5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ГОУ «Бендерский детский дом для детей-сирот и детей, оставшихся без попечения родителей»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ГОУ «Попенкская  школа-интернат для детей-сирот и детей, оставшихся без попечения родителей»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ГОУ «Парканская средняя общеобразовательная школа-интернат»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ГОУ «Чобручский детский дом»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ГУ «РСДР»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ГУ «Республиканский реабилитационный центр для детей-инвалидов»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МОУ «Детский дом»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0" w:rsidRPr="00FC57B0" w:rsidTr="00240AFE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МОУ г. Тирасполя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МОУ г. Бендеры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МОУ г. Слободзея и Слободзейского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МОУ г. Григориополь и Григориопольского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МОУ г. Дубоссары и Дубоссарского района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МОУ г. Рыбница и Рыбницкого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ГОУ «РМТЛК» (д/с «Бубуруза)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МСКОУ № 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Не посещающие организации образования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B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FC57B0" w:rsidRPr="00FC57B0" w:rsidRDefault="00FC57B0" w:rsidP="00FC57B0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7B0" w:rsidRPr="00FC57B0" w:rsidRDefault="00FC57B0" w:rsidP="00FC57B0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По итогам заседаний РПМПК за 1 полугодие 2021 года из 102 обследованных детей:</w:t>
      </w:r>
    </w:p>
    <w:p w:rsidR="00526511" w:rsidRDefault="00FC57B0" w:rsidP="00526511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-  в учреждения, подведомственные Министерству по социальной защите и труду ПМР, направлено 60 детей, из них:</w:t>
      </w:r>
    </w:p>
    <w:p w:rsidR="00526511" w:rsidRDefault="00FC57B0" w:rsidP="00526511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36 чел. – в </w:t>
      </w:r>
      <w:r w:rsidR="00526511" w:rsidRPr="00526511">
        <w:rPr>
          <w:rFonts w:ascii="Times New Roman" w:eastAsia="Calibri" w:hAnsi="Times New Roman" w:cs="Times New Roman"/>
          <w:sz w:val="24"/>
          <w:szCs w:val="24"/>
        </w:rPr>
        <w:t>ГОУ «Специальная (коррекционная) общеобразовательная школа-интернат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 xml:space="preserve"> видов</w:t>
      </w:r>
      <w:r w:rsidR="00526511" w:rsidRPr="00526511">
        <w:rPr>
          <w:rFonts w:ascii="Times New Roman" w:eastAsia="Calibri" w:hAnsi="Times New Roman" w:cs="Times New Roman"/>
          <w:sz w:val="24"/>
          <w:szCs w:val="24"/>
        </w:rPr>
        <w:t>»</w:t>
      </w:r>
      <w:r w:rsidRPr="00FC57B0">
        <w:rPr>
          <w:rFonts w:ascii="Times New Roman" w:hAnsi="Times New Roman" w:cs="Times New Roman"/>
          <w:sz w:val="24"/>
          <w:szCs w:val="24"/>
        </w:rPr>
        <w:t xml:space="preserve"> г. Тирасполь; </w:t>
      </w:r>
    </w:p>
    <w:p w:rsidR="00526511" w:rsidRDefault="00FC57B0" w:rsidP="00526511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5 чел. – в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 xml:space="preserve">ГОУ «Глинойская С(К)ОШИ для детей-сирот и детей, оставшихся без попечения родителей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 xml:space="preserve"> вида»</w:t>
      </w:r>
      <w:r w:rsidR="00526511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511" w:rsidRDefault="00FC57B0" w:rsidP="00526511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6 чел. – в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 xml:space="preserve">ГОУ «Бендерская специальная (коррекционная) общеобразовательная школа-интернат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IV, VII видов</w:t>
      </w:r>
      <w:r w:rsidR="0052651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C57B0">
        <w:rPr>
          <w:rFonts w:ascii="Times New Roman" w:hAnsi="Times New Roman" w:cs="Times New Roman"/>
          <w:sz w:val="24"/>
          <w:szCs w:val="24"/>
        </w:rPr>
        <w:t>;</w:t>
      </w:r>
    </w:p>
    <w:p w:rsidR="00526511" w:rsidRDefault="00FC57B0" w:rsidP="00526511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2 чел. – в ГУ </w:t>
      </w:r>
      <w:r w:rsidR="00526511" w:rsidRPr="00526511">
        <w:rPr>
          <w:rFonts w:ascii="Times New Roman" w:eastAsia="Calibri" w:hAnsi="Times New Roman" w:cs="Times New Roman"/>
          <w:sz w:val="24"/>
          <w:szCs w:val="24"/>
        </w:rPr>
        <w:t>«Республиканский специализированный Дом ребенка»</w:t>
      </w:r>
      <w:r w:rsidRPr="00FC57B0">
        <w:rPr>
          <w:rFonts w:ascii="Times New Roman" w:hAnsi="Times New Roman" w:cs="Times New Roman"/>
          <w:sz w:val="24"/>
          <w:szCs w:val="24"/>
        </w:rPr>
        <w:t>;</w:t>
      </w:r>
    </w:p>
    <w:p w:rsidR="00526511" w:rsidRDefault="00FC57B0" w:rsidP="00526511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7 чел. – в ГОУ «Бендерский детский дом для детей-сирот и детей, оставшихся без попечения родителей»;</w:t>
      </w:r>
    </w:p>
    <w:p w:rsidR="00526511" w:rsidRDefault="00FC57B0" w:rsidP="00526511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lastRenderedPageBreak/>
        <w:t xml:space="preserve">2 чел. – в ГОУ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«Попенкская школа-интернат для детей-сирот и детей, оставшихся без попечения родителей»</w:t>
      </w:r>
      <w:r w:rsidRPr="00FC57B0">
        <w:rPr>
          <w:rFonts w:ascii="Times New Roman" w:hAnsi="Times New Roman" w:cs="Times New Roman"/>
          <w:sz w:val="24"/>
          <w:szCs w:val="24"/>
        </w:rPr>
        <w:t>;</w:t>
      </w:r>
    </w:p>
    <w:p w:rsidR="00FC57B0" w:rsidRPr="00FC57B0" w:rsidRDefault="00FC57B0" w:rsidP="00526511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2 чел. – в ГОУ «Парканская средняя общеобразовательная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</w:t>
      </w:r>
      <w:r w:rsidR="005265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57B0">
        <w:rPr>
          <w:rFonts w:ascii="Times New Roman" w:hAnsi="Times New Roman" w:cs="Times New Roman"/>
          <w:sz w:val="24"/>
          <w:szCs w:val="24"/>
        </w:rPr>
        <w:t>.</w:t>
      </w:r>
    </w:p>
    <w:p w:rsidR="00FC57B0" w:rsidRPr="00FC57B0" w:rsidRDefault="00FC57B0" w:rsidP="00FC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57B0">
        <w:rPr>
          <w:rFonts w:ascii="Times New Roman" w:hAnsi="Times New Roman" w:cs="Times New Roman"/>
          <w:sz w:val="24"/>
          <w:szCs w:val="24"/>
        </w:rPr>
        <w:tab/>
      </w:r>
      <w:r w:rsidRPr="00FC57B0">
        <w:rPr>
          <w:rFonts w:ascii="Times New Roman" w:hAnsi="Times New Roman" w:cs="Times New Roman"/>
          <w:sz w:val="24"/>
          <w:szCs w:val="24"/>
          <w:u w:val="single"/>
        </w:rPr>
        <w:t>Рекомендовано: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7B0">
        <w:rPr>
          <w:rFonts w:ascii="Times New Roman" w:hAnsi="Times New Roman" w:cs="Times New Roman"/>
          <w:color w:val="000000"/>
          <w:sz w:val="24"/>
          <w:szCs w:val="24"/>
        </w:rPr>
        <w:t xml:space="preserve">- специализированные группы в детских садах </w:t>
      </w:r>
      <w:r w:rsidRPr="00FC57B0">
        <w:rPr>
          <w:rFonts w:ascii="Times New Roman" w:hAnsi="Times New Roman" w:cs="Times New Roman"/>
          <w:sz w:val="24"/>
          <w:szCs w:val="24"/>
        </w:rPr>
        <w:t>–</w:t>
      </w:r>
      <w:r w:rsidRPr="00FC57B0">
        <w:rPr>
          <w:rFonts w:ascii="Times New Roman" w:hAnsi="Times New Roman" w:cs="Times New Roman"/>
          <w:color w:val="000000"/>
          <w:sz w:val="24"/>
          <w:szCs w:val="24"/>
        </w:rPr>
        <w:t xml:space="preserve"> 1 чел.;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7B0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по программе </w:t>
      </w:r>
      <w:r w:rsidRPr="00FC57B0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C57B0">
        <w:rPr>
          <w:rFonts w:ascii="Times New Roman" w:hAnsi="Times New Roman" w:cs="Times New Roman"/>
          <w:color w:val="000000"/>
          <w:sz w:val="24"/>
          <w:szCs w:val="24"/>
        </w:rPr>
        <w:t xml:space="preserve"> вида – 1 чел.;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- оформление инвалидности (подтверждение диагноза) – 6 чел.;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 xml:space="preserve">- МСКОУ № 2 – 2 чел.; 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 xml:space="preserve">- продление пребывания в спец. МДОУ </w:t>
      </w:r>
      <w:r w:rsidRPr="00FC57B0">
        <w:rPr>
          <w:rFonts w:ascii="Times New Roman" w:hAnsi="Times New Roman" w:cs="Times New Roman"/>
          <w:sz w:val="24"/>
          <w:szCs w:val="24"/>
        </w:rPr>
        <w:t>–</w:t>
      </w:r>
      <w:r w:rsidRPr="00FC57B0">
        <w:rPr>
          <w:rFonts w:ascii="Times New Roman" w:hAnsi="Times New Roman"/>
          <w:sz w:val="24"/>
          <w:szCs w:val="24"/>
        </w:rPr>
        <w:t xml:space="preserve"> 3 чел.;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- продление пребывания в ГУ, ГОУ – 16 чел.;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- отделение дневного пребывания для детей-инвалидов при ГУ «РРЦДИ» - 1 чел.;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- ГУ «РРЦДИ» - 1 чел.;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- ГОУ «Республиканский молдавский теоретический лицей-комплекс», детский сад «Бубуруза» логопедическая группа – 11 чел.</w:t>
      </w:r>
    </w:p>
    <w:p w:rsidR="00526511" w:rsidRDefault="00526511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7B0" w:rsidRPr="00FC57B0" w:rsidRDefault="00526511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Pr="00526511">
        <w:rPr>
          <w:rFonts w:ascii="Times New Roman" w:hAnsi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</w:rPr>
        <w:t>ч</w:t>
      </w:r>
      <w:r w:rsidR="00FC57B0" w:rsidRPr="00526511">
        <w:rPr>
          <w:rFonts w:ascii="Times New Roman" w:hAnsi="Times New Roman" w:cs="Times New Roman"/>
          <w:b/>
          <w:i/>
          <w:sz w:val="24"/>
          <w:szCs w:val="24"/>
        </w:rPr>
        <w:t>исленность недееспособных, состоящих на учете</w:t>
      </w:r>
    </w:p>
    <w:p w:rsidR="00526511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По состоянию на 1 июля 2021 года в территориальных отделах охраны прав семьи, опеки и попечительства, социальной помощи семьям в группе риска состоят на учете дееспособные лица, нуждающиеся в попечительстве по состоянию здоровья, и недееспособные лица, признанные судом недееспособными или ограниченно дееспособными, – 601 человек, что меньше на 8 человек (1,3%), чем на 1 июля 2020 года.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7B0" w:rsidRPr="00FC57B0" w:rsidRDefault="00FC57B0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3"/>
        <w:gridCol w:w="993"/>
        <w:gridCol w:w="992"/>
        <w:gridCol w:w="992"/>
        <w:gridCol w:w="992"/>
        <w:gridCol w:w="993"/>
        <w:gridCol w:w="992"/>
        <w:gridCol w:w="992"/>
      </w:tblGrid>
      <w:tr w:rsidR="00FC57B0" w:rsidRPr="00FC57B0" w:rsidTr="00240AFE">
        <w:trPr>
          <w:trHeight w:val="576"/>
        </w:trPr>
        <w:tc>
          <w:tcPr>
            <w:tcW w:w="1560" w:type="dxa"/>
            <w:vMerge w:val="restart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Города (районы) ПМР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лиц, состоящих на учете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лиц, над которыми установлены опека (попечительство)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лиц, над которыми прекращены опека (попечительство)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лиц, направленных в учреж.соц.патронажа</w:t>
            </w:r>
          </w:p>
        </w:tc>
      </w:tr>
      <w:tr w:rsidR="00FC57B0" w:rsidRPr="00FC57B0" w:rsidTr="00240AFE">
        <w:trPr>
          <w:trHeight w:val="242"/>
        </w:trPr>
        <w:tc>
          <w:tcPr>
            <w:tcW w:w="1560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01.07.</w:t>
            </w:r>
          </w:p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на 01.07. 2021г.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1 полуг.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за 1 полуг. 2021 года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1 полуг. 2020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за 1 полуг. 2021 года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1 полуг.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за 1 полуг. 2021 года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Тирасполь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Бендеры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Слободзея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Григориополь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Дубоссары 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Рыбница 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Каменка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272"/>
        </w:trPr>
        <w:tc>
          <w:tcPr>
            <w:tcW w:w="1560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</w:tbl>
    <w:p w:rsidR="00FC57B0" w:rsidRPr="00FC57B0" w:rsidRDefault="00FC57B0" w:rsidP="00FC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6511" w:rsidRDefault="00526511" w:rsidP="005265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26511">
        <w:rPr>
          <w:rFonts w:ascii="Times New Roman" w:hAnsi="Times New Roman"/>
          <w:b/>
          <w:i/>
          <w:sz w:val="24"/>
          <w:szCs w:val="24"/>
        </w:rPr>
        <w:t>и) л</w:t>
      </w:r>
      <w:r w:rsidR="00FC57B0" w:rsidRPr="00526511">
        <w:rPr>
          <w:rFonts w:ascii="Times New Roman" w:hAnsi="Times New Roman"/>
          <w:b/>
          <w:i/>
          <w:sz w:val="24"/>
          <w:szCs w:val="24"/>
        </w:rPr>
        <w:t xml:space="preserve">етнее оздоровление детей-сирот и детей, оставшихся без попечения родителей 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7B0">
        <w:rPr>
          <w:rFonts w:ascii="Times New Roman" w:eastAsia="Calibri" w:hAnsi="Times New Roman" w:cs="Times New Roman"/>
          <w:sz w:val="24"/>
          <w:szCs w:val="24"/>
        </w:rPr>
        <w:t>Летний отдых и оздоровление в 2021 году запланирован для детей-сирот и детей, оставшихся без попечения родителей, воспитывающихся в организациях образования, подведомственных Министерству по социальной защите и труду Приднестровской Молдавской Республики, в соответствии с Распоряжением Правительства Приднестровской Молдавской Республики от 28 мая 2021 года № 441р «О создании Межведомственной комиссии по организации в 2021 году летнего отдыха и оздоровления детей-сирот, детей, оставшихся без попечения родителей, проживающих в организациях образования, подведомственных Министерству по социальной защите и труду Приднестровской Молдавской Республики, и проведении ряда мероприятий по организации в 2021 году летнего отдыха и оздоровления детей».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 xml:space="preserve">Министерством по социальной защите и труду ПМР был проведен аукцион по оказанию услуг по санаторно-курортному лечению льготной категории граждан и детскому оздоровлению на 2021 год. На летнее оздоровление детей-сирот и детей, оставшихся без попечения родителей, в 2021 году </w:t>
      </w:r>
      <w:r w:rsidRPr="00FC57B0">
        <w:rPr>
          <w:rFonts w:ascii="Times New Roman" w:eastAsia="Calibri" w:hAnsi="Times New Roman" w:cs="Times New Roman"/>
          <w:sz w:val="24"/>
          <w:szCs w:val="24"/>
        </w:rPr>
        <w:t>заключены контракты на</w:t>
      </w:r>
      <w:r w:rsidRPr="00FC57B0">
        <w:rPr>
          <w:rFonts w:ascii="Times New Roman" w:hAnsi="Times New Roman"/>
          <w:sz w:val="24"/>
          <w:szCs w:val="24"/>
        </w:rPr>
        <w:t xml:space="preserve"> приобретение 1896 путевок на 4 заезда </w:t>
      </w:r>
      <w:r w:rsidRPr="00FC57B0">
        <w:rPr>
          <w:rFonts w:ascii="Times New Roman" w:eastAsia="Calibri" w:hAnsi="Times New Roman" w:cs="Times New Roman"/>
          <w:sz w:val="24"/>
          <w:szCs w:val="24"/>
        </w:rPr>
        <w:t xml:space="preserve">на сумму 6 939 450 рублей ПМР </w:t>
      </w:r>
      <w:r w:rsidRPr="00FC57B0">
        <w:rPr>
          <w:rFonts w:ascii="Times New Roman" w:hAnsi="Times New Roman"/>
          <w:sz w:val="24"/>
          <w:szCs w:val="24"/>
        </w:rPr>
        <w:t>для 474 детей.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 xml:space="preserve">По итогам аукциона были определены четыре победителя: 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lastRenderedPageBreak/>
        <w:t xml:space="preserve">- ГУП «ОК «Днестровские зори»; 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- ООО «Дубоссарский оздоровительный лагерь»;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- ОО «Меренештский оздоровительный лагерь «Виктория»;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 «Спортивно-оздоровительный лагерь «Спартак».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Стоимость одной путевки для подведомственных учреждений составила: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 xml:space="preserve"> - </w:t>
      </w:r>
      <w:r w:rsidRPr="00FC57B0">
        <w:rPr>
          <w:rFonts w:ascii="Times New Roman" w:eastAsia="Calibri" w:hAnsi="Times New Roman" w:cs="Times New Roman"/>
          <w:sz w:val="24"/>
          <w:szCs w:val="24"/>
        </w:rPr>
        <w:t>3806,25</w:t>
      </w:r>
      <w:r w:rsidRPr="00FC57B0">
        <w:rPr>
          <w:rFonts w:ascii="Times New Roman" w:hAnsi="Times New Roman"/>
          <w:sz w:val="24"/>
          <w:szCs w:val="24"/>
        </w:rPr>
        <w:t xml:space="preserve"> рублей ПМР в оздоровительных лагерях ГУП «ОК «Днестровские зори», ОО «Меренештский оздоровительный лагерь «Виктория»; 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 xml:space="preserve">- </w:t>
      </w:r>
      <w:r w:rsidRPr="00FC57B0">
        <w:rPr>
          <w:rFonts w:ascii="Times New Roman" w:eastAsia="Calibri" w:hAnsi="Times New Roman" w:cs="Times New Roman"/>
          <w:sz w:val="24"/>
          <w:szCs w:val="24"/>
        </w:rPr>
        <w:t xml:space="preserve">3806,00 рублей ПМР в </w:t>
      </w:r>
      <w:r w:rsidRPr="00FC57B0">
        <w:rPr>
          <w:rFonts w:ascii="Times New Roman" w:hAnsi="Times New Roman"/>
          <w:sz w:val="24"/>
          <w:szCs w:val="24"/>
        </w:rPr>
        <w:t>ООО «Дубоссарский оздоровительный лагерь»;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57B0">
        <w:rPr>
          <w:rFonts w:ascii="Times New Roman" w:eastAsia="Calibri" w:hAnsi="Times New Roman" w:cs="Times New Roman"/>
          <w:sz w:val="24"/>
          <w:szCs w:val="24"/>
        </w:rPr>
        <w:t>3325,00</w:t>
      </w:r>
      <w:r w:rsidRPr="00FC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ПМР в МУ «Спортивно-оздоровительный лагерь «Спартак».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7B0">
        <w:rPr>
          <w:rFonts w:ascii="Times New Roman" w:eastAsia="Calibri" w:hAnsi="Times New Roman" w:cs="Times New Roman"/>
          <w:sz w:val="24"/>
          <w:szCs w:val="24"/>
        </w:rPr>
        <w:t>Одновременный заезд всех детей в организации отдыха и оздоровления осуществлен 18 июня 2021 года, также одновременный выезд детей запланирован на 28 августа 2021 года по окончании летнего отдыха и оздоровления.</w:t>
      </w:r>
    </w:p>
    <w:p w:rsidR="00FC57B0" w:rsidRPr="00FC57B0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В летних оздоровительных лагерях отдыхают 474 ребенка из подведомственных учреждений:</w:t>
      </w:r>
    </w:p>
    <w:p w:rsidR="00FC57B0" w:rsidRPr="00FC57B0" w:rsidRDefault="00FC57B0" w:rsidP="00FC57B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Таблица 9</w:t>
      </w: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410"/>
        <w:gridCol w:w="1559"/>
        <w:gridCol w:w="1808"/>
      </w:tblGrid>
      <w:tr w:rsidR="00FC57B0" w:rsidRPr="00FC57B0" w:rsidTr="00240AFE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оздоровительного лагеря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 в один заезд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путевок в оздоровительную компанию</w:t>
            </w:r>
          </w:p>
        </w:tc>
      </w:tr>
      <w:tr w:rsidR="00FC57B0" w:rsidRPr="00FC57B0" w:rsidTr="00240AFE">
        <w:trPr>
          <w:trHeight w:val="32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«Дубоссарский оздоровительный лагерь»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С(К)ОШИ Тирасполь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FC57B0" w:rsidRPr="00FC57B0" w:rsidTr="00240AFE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Глинойская С(К)ОШИ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</w:tr>
      <w:tr w:rsidR="00FC57B0" w:rsidRPr="00FC57B0" w:rsidTr="00240AF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«ОК «Днестровские зори»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Чобручский детский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C57B0" w:rsidRPr="00FC57B0" w:rsidTr="00240AFE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Попенкская ШИ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  <w:tr w:rsidR="00FC57B0" w:rsidRPr="00FC57B0" w:rsidTr="00240AFE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 «Меренештский оздоровите-льный лагерь «Виктория»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Бендерский детский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FC57B0" w:rsidRPr="00FC57B0" w:rsidTr="00240AFE">
        <w:trPr>
          <w:trHeight w:val="33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«Спортивно-оздоровительный лагерь «Спартак»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Бендерская С(К)ОШИ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FC57B0" w:rsidRPr="00FC57B0" w:rsidTr="00240AFE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Парканская СОШИ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FC57B0" w:rsidRPr="00FC57B0" w:rsidTr="00240AFE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1896</w:t>
            </w:r>
          </w:p>
        </w:tc>
      </w:tr>
    </w:tbl>
    <w:p w:rsidR="00FC57B0" w:rsidRPr="00FC57B0" w:rsidRDefault="00FC57B0" w:rsidP="00FC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57B0" w:rsidRPr="00526511" w:rsidRDefault="00526511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52651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C57B0" w:rsidRPr="00526511">
        <w:rPr>
          <w:rFonts w:ascii="Times New Roman" w:hAnsi="Times New Roman" w:cs="Times New Roman"/>
          <w:b/>
          <w:i/>
          <w:sz w:val="24"/>
          <w:szCs w:val="24"/>
        </w:rPr>
        <w:t>ыплата пособий опекунам (попечителям) на содержание опекаемых (подопечных) детей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27 июля 2010 года № 159-З-</w:t>
      </w:r>
      <w:r w:rsidRPr="00FC57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C57B0">
        <w:rPr>
          <w:rFonts w:ascii="Times New Roman" w:hAnsi="Times New Roman" w:cs="Times New Roman"/>
          <w:sz w:val="24"/>
          <w:szCs w:val="24"/>
        </w:rPr>
        <w:t xml:space="preserve"> «О дополнительных гарантиях по социальной защите детей-сирот и детей, оставшихся без попечения родителей» в течение 1 полугодия 2021 года назначены и Государственными администрациями городов и районов произведены выплаты пособий опекунам и попечителям на содержание детей-сирот и детей, оставшихся без попечения родителей, находящихся под опекой (попечительством) физических лиц, в сумме </w:t>
      </w:r>
      <w:r w:rsidRPr="00FC57B0">
        <w:rPr>
          <w:rFonts w:ascii="Times New Roman" w:hAnsi="Times New Roman" w:cs="Times New Roman"/>
          <w:b/>
          <w:bCs/>
          <w:sz w:val="24"/>
          <w:szCs w:val="24"/>
        </w:rPr>
        <w:t>5 990 393,86</w:t>
      </w:r>
      <w:r w:rsidRPr="00FC57B0">
        <w:rPr>
          <w:rFonts w:ascii="Times New Roman" w:hAnsi="Times New Roman" w:cs="Times New Roman"/>
          <w:sz w:val="24"/>
          <w:szCs w:val="24"/>
        </w:rPr>
        <w:t xml:space="preserve"> рублей (за 1 полугодие 2020 года – 6 184 493,98 рублей):</w:t>
      </w:r>
    </w:p>
    <w:p w:rsidR="00FC57B0" w:rsidRPr="00FC57B0" w:rsidRDefault="00FC57B0" w:rsidP="00FC57B0">
      <w:pPr>
        <w:spacing w:after="0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Таблица 10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95"/>
        <w:gridCol w:w="2677"/>
        <w:gridCol w:w="10"/>
        <w:gridCol w:w="2276"/>
        <w:gridCol w:w="2389"/>
      </w:tblGrid>
      <w:tr w:rsidR="00FC57B0" w:rsidRPr="00FC57B0" w:rsidTr="00240AFE">
        <w:tc>
          <w:tcPr>
            <w:tcW w:w="2396" w:type="dxa"/>
            <w:vAlign w:val="center"/>
          </w:tcPr>
          <w:p w:rsidR="00FC57B0" w:rsidRPr="00FC57B0" w:rsidRDefault="00FC57B0" w:rsidP="00FC57B0">
            <w:pPr>
              <w:jc w:val="center"/>
              <w:rPr>
                <w:b/>
                <w:sz w:val="20"/>
                <w:szCs w:val="20"/>
              </w:rPr>
            </w:pPr>
            <w:r w:rsidRPr="00FC57B0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2687" w:type="dxa"/>
            <w:gridSpan w:val="2"/>
            <w:vAlign w:val="center"/>
          </w:tcPr>
          <w:p w:rsidR="00FC57B0" w:rsidRPr="00FC57B0" w:rsidRDefault="00FC57B0" w:rsidP="00FC57B0">
            <w:pPr>
              <w:jc w:val="center"/>
              <w:rPr>
                <w:b/>
                <w:sz w:val="20"/>
                <w:szCs w:val="20"/>
              </w:rPr>
            </w:pPr>
            <w:r w:rsidRPr="00FC57B0">
              <w:rPr>
                <w:b/>
                <w:sz w:val="20"/>
                <w:szCs w:val="20"/>
              </w:rPr>
              <w:t>Количество детей, на содержание которых выплачиваются пособия</w:t>
            </w:r>
          </w:p>
        </w:tc>
        <w:tc>
          <w:tcPr>
            <w:tcW w:w="2276" w:type="dxa"/>
            <w:vAlign w:val="center"/>
          </w:tcPr>
          <w:p w:rsidR="00FC57B0" w:rsidRPr="00FC57B0" w:rsidRDefault="00FC57B0" w:rsidP="00FC57B0">
            <w:pPr>
              <w:jc w:val="center"/>
              <w:rPr>
                <w:b/>
                <w:sz w:val="20"/>
                <w:szCs w:val="20"/>
              </w:rPr>
            </w:pPr>
            <w:r w:rsidRPr="00FC57B0">
              <w:rPr>
                <w:b/>
                <w:sz w:val="20"/>
                <w:szCs w:val="20"/>
              </w:rPr>
              <w:t>Количество опекунов, получающих пособия</w:t>
            </w:r>
          </w:p>
        </w:tc>
        <w:tc>
          <w:tcPr>
            <w:tcW w:w="2389" w:type="dxa"/>
            <w:vAlign w:val="center"/>
          </w:tcPr>
          <w:p w:rsidR="00FC57B0" w:rsidRPr="00FC57B0" w:rsidRDefault="00FC57B0" w:rsidP="00FC57B0">
            <w:pPr>
              <w:jc w:val="center"/>
              <w:rPr>
                <w:b/>
                <w:sz w:val="20"/>
                <w:szCs w:val="20"/>
              </w:rPr>
            </w:pPr>
            <w:r w:rsidRPr="00FC57B0">
              <w:rPr>
                <w:b/>
                <w:sz w:val="20"/>
                <w:szCs w:val="20"/>
              </w:rPr>
              <w:t>Выплаченные суммы, руб.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both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Январь</w:t>
            </w:r>
          </w:p>
        </w:tc>
        <w:tc>
          <w:tcPr>
            <w:tcW w:w="2687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689</w:t>
            </w:r>
          </w:p>
        </w:tc>
        <w:tc>
          <w:tcPr>
            <w:tcW w:w="2276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534</w:t>
            </w:r>
          </w:p>
        </w:tc>
        <w:tc>
          <w:tcPr>
            <w:tcW w:w="2389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960 712,13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both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Февраль</w:t>
            </w:r>
          </w:p>
        </w:tc>
        <w:tc>
          <w:tcPr>
            <w:tcW w:w="2687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692</w:t>
            </w:r>
          </w:p>
        </w:tc>
        <w:tc>
          <w:tcPr>
            <w:tcW w:w="2276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539</w:t>
            </w:r>
          </w:p>
        </w:tc>
        <w:tc>
          <w:tcPr>
            <w:tcW w:w="2389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974 400,21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both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Март</w:t>
            </w:r>
          </w:p>
        </w:tc>
        <w:tc>
          <w:tcPr>
            <w:tcW w:w="2687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694</w:t>
            </w:r>
          </w:p>
        </w:tc>
        <w:tc>
          <w:tcPr>
            <w:tcW w:w="2276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538</w:t>
            </w:r>
          </w:p>
        </w:tc>
        <w:tc>
          <w:tcPr>
            <w:tcW w:w="2389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965 545,06</w:t>
            </w:r>
          </w:p>
        </w:tc>
      </w:tr>
      <w:tr w:rsidR="00FC57B0" w:rsidRPr="00FC57B0" w:rsidTr="00240AFE">
        <w:trPr>
          <w:trHeight w:val="208"/>
        </w:trPr>
        <w:tc>
          <w:tcPr>
            <w:tcW w:w="7359" w:type="dxa"/>
            <w:gridSpan w:val="4"/>
            <w:vAlign w:val="center"/>
          </w:tcPr>
          <w:p w:rsidR="00FC57B0" w:rsidRPr="00FC57B0" w:rsidRDefault="00FC57B0" w:rsidP="00FC57B0">
            <w:pPr>
              <w:rPr>
                <w:b/>
                <w:sz w:val="20"/>
                <w:szCs w:val="20"/>
              </w:rPr>
            </w:pPr>
            <w:r w:rsidRPr="00FC57B0">
              <w:rPr>
                <w:b/>
                <w:sz w:val="20"/>
                <w:szCs w:val="20"/>
              </w:rPr>
              <w:t>Итого за 1 квартал 2021 года</w:t>
            </w:r>
          </w:p>
        </w:tc>
        <w:tc>
          <w:tcPr>
            <w:tcW w:w="2389" w:type="dxa"/>
            <w:vAlign w:val="center"/>
          </w:tcPr>
          <w:p w:rsidR="00FC57B0" w:rsidRPr="00FC57B0" w:rsidRDefault="00FC57B0" w:rsidP="00FC57B0">
            <w:pPr>
              <w:jc w:val="center"/>
              <w:rPr>
                <w:b/>
                <w:bCs/>
              </w:rPr>
            </w:pPr>
            <w:r w:rsidRPr="00FC57B0">
              <w:rPr>
                <w:b/>
                <w:bCs/>
              </w:rPr>
              <w:t>2 900 657,40</w:t>
            </w:r>
          </w:p>
        </w:tc>
      </w:tr>
      <w:tr w:rsidR="00FC57B0" w:rsidRPr="00FC57B0" w:rsidTr="00240AFE">
        <w:trPr>
          <w:trHeight w:val="208"/>
        </w:trPr>
        <w:tc>
          <w:tcPr>
            <w:tcW w:w="2396" w:type="dxa"/>
            <w:vAlign w:val="center"/>
          </w:tcPr>
          <w:p w:rsidR="00FC57B0" w:rsidRPr="00FC57B0" w:rsidRDefault="00FC57B0" w:rsidP="00FC57B0">
            <w:pPr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Апрель</w:t>
            </w:r>
          </w:p>
        </w:tc>
        <w:tc>
          <w:tcPr>
            <w:tcW w:w="2687" w:type="dxa"/>
            <w:gridSpan w:val="2"/>
            <w:vAlign w:val="center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703</w:t>
            </w:r>
          </w:p>
        </w:tc>
        <w:tc>
          <w:tcPr>
            <w:tcW w:w="2276" w:type="dxa"/>
            <w:vAlign w:val="center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544</w:t>
            </w:r>
          </w:p>
        </w:tc>
        <w:tc>
          <w:tcPr>
            <w:tcW w:w="2389" w:type="dxa"/>
            <w:vAlign w:val="center"/>
          </w:tcPr>
          <w:p w:rsidR="00FC57B0" w:rsidRPr="00FC57B0" w:rsidRDefault="00FC57B0" w:rsidP="00FC57B0">
            <w:pPr>
              <w:jc w:val="center"/>
              <w:rPr>
                <w:bCs/>
                <w:sz w:val="20"/>
                <w:szCs w:val="20"/>
              </w:rPr>
            </w:pPr>
            <w:r w:rsidRPr="00FC57B0">
              <w:rPr>
                <w:bCs/>
                <w:sz w:val="20"/>
                <w:szCs w:val="20"/>
              </w:rPr>
              <w:t>983 597,86</w:t>
            </w:r>
          </w:p>
        </w:tc>
      </w:tr>
      <w:tr w:rsidR="00FC57B0" w:rsidRPr="00FC57B0" w:rsidTr="00240AFE">
        <w:trPr>
          <w:trHeight w:val="208"/>
        </w:trPr>
        <w:tc>
          <w:tcPr>
            <w:tcW w:w="2396" w:type="dxa"/>
            <w:vAlign w:val="center"/>
          </w:tcPr>
          <w:p w:rsidR="00FC57B0" w:rsidRPr="00FC57B0" w:rsidRDefault="00FC57B0" w:rsidP="00FC57B0">
            <w:pPr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Май</w:t>
            </w:r>
          </w:p>
        </w:tc>
        <w:tc>
          <w:tcPr>
            <w:tcW w:w="2687" w:type="dxa"/>
            <w:gridSpan w:val="2"/>
            <w:vAlign w:val="center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705</w:t>
            </w:r>
          </w:p>
        </w:tc>
        <w:tc>
          <w:tcPr>
            <w:tcW w:w="2276" w:type="dxa"/>
            <w:vAlign w:val="center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546</w:t>
            </w:r>
          </w:p>
        </w:tc>
        <w:tc>
          <w:tcPr>
            <w:tcW w:w="2389" w:type="dxa"/>
            <w:vAlign w:val="center"/>
          </w:tcPr>
          <w:p w:rsidR="00FC57B0" w:rsidRPr="00FC57B0" w:rsidRDefault="00FC57B0" w:rsidP="00FC57B0">
            <w:pPr>
              <w:jc w:val="center"/>
              <w:rPr>
                <w:bCs/>
                <w:sz w:val="20"/>
                <w:szCs w:val="20"/>
              </w:rPr>
            </w:pPr>
            <w:r w:rsidRPr="00FC57B0">
              <w:rPr>
                <w:bCs/>
                <w:sz w:val="20"/>
                <w:szCs w:val="20"/>
              </w:rPr>
              <w:t>982 019,61</w:t>
            </w:r>
          </w:p>
        </w:tc>
      </w:tr>
      <w:tr w:rsidR="00FC57B0" w:rsidRPr="00FC57B0" w:rsidTr="00240AFE">
        <w:trPr>
          <w:trHeight w:val="208"/>
        </w:trPr>
        <w:tc>
          <w:tcPr>
            <w:tcW w:w="2396" w:type="dxa"/>
            <w:vAlign w:val="center"/>
          </w:tcPr>
          <w:p w:rsidR="00FC57B0" w:rsidRPr="00FC57B0" w:rsidRDefault="00FC57B0" w:rsidP="00FC57B0">
            <w:pPr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Июнь</w:t>
            </w:r>
          </w:p>
        </w:tc>
        <w:tc>
          <w:tcPr>
            <w:tcW w:w="2687" w:type="dxa"/>
            <w:gridSpan w:val="2"/>
            <w:vAlign w:val="center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712</w:t>
            </w:r>
          </w:p>
        </w:tc>
        <w:tc>
          <w:tcPr>
            <w:tcW w:w="2276" w:type="dxa"/>
            <w:vAlign w:val="center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553</w:t>
            </w:r>
          </w:p>
        </w:tc>
        <w:tc>
          <w:tcPr>
            <w:tcW w:w="2389" w:type="dxa"/>
            <w:vAlign w:val="center"/>
          </w:tcPr>
          <w:p w:rsidR="00FC57B0" w:rsidRPr="00FC57B0" w:rsidRDefault="00FC57B0" w:rsidP="00FC57B0">
            <w:pPr>
              <w:jc w:val="center"/>
              <w:rPr>
                <w:bCs/>
                <w:sz w:val="20"/>
                <w:szCs w:val="20"/>
              </w:rPr>
            </w:pPr>
            <w:r w:rsidRPr="00FC57B0">
              <w:rPr>
                <w:bCs/>
                <w:sz w:val="20"/>
                <w:szCs w:val="20"/>
              </w:rPr>
              <w:t>1 124 118,99</w:t>
            </w:r>
          </w:p>
        </w:tc>
      </w:tr>
      <w:tr w:rsidR="00FC57B0" w:rsidRPr="00FC57B0" w:rsidTr="00240AFE">
        <w:trPr>
          <w:trHeight w:val="208"/>
        </w:trPr>
        <w:tc>
          <w:tcPr>
            <w:tcW w:w="7359" w:type="dxa"/>
            <w:gridSpan w:val="4"/>
            <w:vAlign w:val="center"/>
          </w:tcPr>
          <w:p w:rsidR="00FC57B0" w:rsidRPr="00FC57B0" w:rsidRDefault="00FC57B0" w:rsidP="00FC57B0">
            <w:pPr>
              <w:rPr>
                <w:b/>
                <w:sz w:val="20"/>
                <w:szCs w:val="20"/>
              </w:rPr>
            </w:pPr>
            <w:r w:rsidRPr="00FC57B0">
              <w:rPr>
                <w:b/>
                <w:sz w:val="20"/>
                <w:szCs w:val="20"/>
              </w:rPr>
              <w:t>Итого за 2 квартал 2021 года</w:t>
            </w:r>
          </w:p>
        </w:tc>
        <w:tc>
          <w:tcPr>
            <w:tcW w:w="2389" w:type="dxa"/>
            <w:vAlign w:val="center"/>
          </w:tcPr>
          <w:p w:rsidR="00FC57B0" w:rsidRPr="00FC57B0" w:rsidRDefault="00FC57B0" w:rsidP="00FC57B0">
            <w:pPr>
              <w:jc w:val="center"/>
              <w:rPr>
                <w:b/>
                <w:bCs/>
              </w:rPr>
            </w:pPr>
            <w:r w:rsidRPr="00FC57B0">
              <w:rPr>
                <w:b/>
                <w:bCs/>
              </w:rPr>
              <w:t>3 089 736,46</w:t>
            </w:r>
          </w:p>
        </w:tc>
      </w:tr>
      <w:tr w:rsidR="00FC57B0" w:rsidRPr="00FC57B0" w:rsidTr="00240AFE">
        <w:trPr>
          <w:trHeight w:val="208"/>
        </w:trPr>
        <w:tc>
          <w:tcPr>
            <w:tcW w:w="7359" w:type="dxa"/>
            <w:gridSpan w:val="4"/>
            <w:vAlign w:val="center"/>
          </w:tcPr>
          <w:p w:rsidR="00FC57B0" w:rsidRPr="00FC57B0" w:rsidRDefault="00FC57B0" w:rsidP="00FC57B0">
            <w:pPr>
              <w:rPr>
                <w:b/>
                <w:sz w:val="20"/>
                <w:szCs w:val="20"/>
              </w:rPr>
            </w:pPr>
            <w:r w:rsidRPr="00FC57B0">
              <w:rPr>
                <w:b/>
                <w:sz w:val="20"/>
                <w:szCs w:val="20"/>
              </w:rPr>
              <w:t>Итого за 1 полугодие 2021 года,</w:t>
            </w:r>
            <w:r w:rsidRPr="00FC57B0">
              <w:rPr>
                <w:i/>
                <w:iCs/>
                <w:sz w:val="20"/>
                <w:szCs w:val="20"/>
              </w:rPr>
              <w:t xml:space="preserve"> в т.ч. по городам и районам:</w:t>
            </w:r>
          </w:p>
        </w:tc>
        <w:tc>
          <w:tcPr>
            <w:tcW w:w="2389" w:type="dxa"/>
            <w:vAlign w:val="center"/>
          </w:tcPr>
          <w:p w:rsidR="00FC57B0" w:rsidRPr="00FC57B0" w:rsidRDefault="00FC57B0" w:rsidP="00FC57B0">
            <w:pPr>
              <w:jc w:val="center"/>
              <w:rPr>
                <w:b/>
                <w:bCs/>
              </w:rPr>
            </w:pPr>
            <w:r w:rsidRPr="00FC57B0">
              <w:rPr>
                <w:b/>
                <w:bCs/>
              </w:rPr>
              <w:t>5 990 393,86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right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Тирасполь</w:t>
            </w:r>
          </w:p>
        </w:tc>
        <w:tc>
          <w:tcPr>
            <w:tcW w:w="2677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149</w:t>
            </w:r>
          </w:p>
        </w:tc>
        <w:tc>
          <w:tcPr>
            <w:tcW w:w="2286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126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jc w:val="center"/>
              <w:rPr>
                <w:color w:val="000000"/>
              </w:rPr>
            </w:pPr>
            <w:r w:rsidRPr="00FC57B0">
              <w:rPr>
                <w:color w:val="000000"/>
              </w:rPr>
              <w:t>1 231 319,07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right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Бендеры</w:t>
            </w:r>
          </w:p>
        </w:tc>
        <w:tc>
          <w:tcPr>
            <w:tcW w:w="2677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130</w:t>
            </w:r>
          </w:p>
        </w:tc>
        <w:tc>
          <w:tcPr>
            <w:tcW w:w="2286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91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jc w:val="center"/>
              <w:rPr>
                <w:color w:val="000000"/>
              </w:rPr>
            </w:pPr>
            <w:r w:rsidRPr="00FC57B0">
              <w:rPr>
                <w:color w:val="000000"/>
              </w:rPr>
              <w:t>1 093 400,33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right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Слободзея</w:t>
            </w:r>
          </w:p>
        </w:tc>
        <w:tc>
          <w:tcPr>
            <w:tcW w:w="2677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169</w:t>
            </w:r>
          </w:p>
        </w:tc>
        <w:tc>
          <w:tcPr>
            <w:tcW w:w="2286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124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jc w:val="center"/>
              <w:rPr>
                <w:color w:val="000000"/>
              </w:rPr>
            </w:pPr>
            <w:r w:rsidRPr="00FC57B0">
              <w:rPr>
                <w:color w:val="000000"/>
              </w:rPr>
              <w:t>1 445 164,93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right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lastRenderedPageBreak/>
              <w:t>Григориополь</w:t>
            </w:r>
          </w:p>
        </w:tc>
        <w:tc>
          <w:tcPr>
            <w:tcW w:w="2677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90</w:t>
            </w:r>
          </w:p>
        </w:tc>
        <w:tc>
          <w:tcPr>
            <w:tcW w:w="2286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68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jc w:val="center"/>
              <w:rPr>
                <w:color w:val="000000"/>
              </w:rPr>
            </w:pPr>
            <w:r w:rsidRPr="00FC57B0">
              <w:rPr>
                <w:color w:val="000000"/>
              </w:rPr>
              <w:t>764 635,44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right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Дубоссары</w:t>
            </w:r>
          </w:p>
        </w:tc>
        <w:tc>
          <w:tcPr>
            <w:tcW w:w="2677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68</w:t>
            </w:r>
          </w:p>
        </w:tc>
        <w:tc>
          <w:tcPr>
            <w:tcW w:w="2286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54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jc w:val="center"/>
              <w:rPr>
                <w:color w:val="000000"/>
              </w:rPr>
            </w:pPr>
            <w:r w:rsidRPr="00FC57B0">
              <w:rPr>
                <w:color w:val="000000"/>
              </w:rPr>
              <w:t>565 191,94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right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Рыбница</w:t>
            </w:r>
          </w:p>
        </w:tc>
        <w:tc>
          <w:tcPr>
            <w:tcW w:w="2677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90</w:t>
            </w:r>
          </w:p>
        </w:tc>
        <w:tc>
          <w:tcPr>
            <w:tcW w:w="2286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78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jc w:val="center"/>
              <w:rPr>
                <w:color w:val="000000"/>
              </w:rPr>
            </w:pPr>
            <w:r w:rsidRPr="00FC57B0">
              <w:rPr>
                <w:color w:val="000000"/>
              </w:rPr>
              <w:t>763 213,64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right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Каменка</w:t>
            </w:r>
          </w:p>
        </w:tc>
        <w:tc>
          <w:tcPr>
            <w:tcW w:w="2677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16</w:t>
            </w:r>
          </w:p>
        </w:tc>
        <w:tc>
          <w:tcPr>
            <w:tcW w:w="2286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12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jc w:val="center"/>
              <w:rPr>
                <w:color w:val="000000"/>
              </w:rPr>
            </w:pPr>
            <w:r w:rsidRPr="00FC57B0">
              <w:rPr>
                <w:color w:val="000000"/>
              </w:rPr>
              <w:t>127 468,51</w:t>
            </w:r>
          </w:p>
        </w:tc>
      </w:tr>
    </w:tbl>
    <w:p w:rsidR="00FC57B0" w:rsidRPr="00FC57B0" w:rsidRDefault="00FC57B0" w:rsidP="00FC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6511" w:rsidRDefault="00526511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52651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FC57B0" w:rsidRPr="00526511">
        <w:rPr>
          <w:rFonts w:ascii="Times New Roman" w:hAnsi="Times New Roman" w:cs="Times New Roman"/>
          <w:b/>
          <w:i/>
          <w:sz w:val="24"/>
          <w:szCs w:val="24"/>
        </w:rPr>
        <w:t>инамика численности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Сравнивая соотношение детей-сирот и детей, оставшихся без попечения родителей, воспитывающихся в семьях, к детям, воспитывающимся в госучреждениях, можно сделать вывод, что на 1 июля 2021 года в семьях воспитывается 57,7% детей, что больше, чем в госучреждениях, на 15,4%. В госучреждениях воспитывается 42,3% детей-сирот и детей, оставшихся без попечения родителей.</w:t>
      </w:r>
    </w:p>
    <w:p w:rsidR="00FC57B0" w:rsidRPr="00FC57B0" w:rsidRDefault="00FC57B0" w:rsidP="0052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динамика показывает, что количество детей-сирот и детей, оставшихся без попечения родителей, воспитывающихся в различных формах устройства, в сравнении с данными на 1 июля 2020 года уменьшилось на 59 детей (4,7%)</w:t>
      </w: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1 июля 2021 года составляет 1 500 детей</w:t>
      </w: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C57B0" w:rsidRPr="00FC57B0" w:rsidRDefault="00FC57B0" w:rsidP="00FC57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AC2723F" wp14:editId="20A5AD76">
            <wp:simplePos x="0" y="0"/>
            <wp:positionH relativeFrom="column">
              <wp:posOffset>-22225</wp:posOffset>
            </wp:positionH>
            <wp:positionV relativeFrom="paragraph">
              <wp:posOffset>318135</wp:posOffset>
            </wp:positionV>
            <wp:extent cx="6120765" cy="2286000"/>
            <wp:effectExtent l="0" t="0" r="13335" b="0"/>
            <wp:wrapSquare wrapText="bothSides"/>
            <wp:docPr id="2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7B0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r w:rsidRPr="00FC5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Таблица 11</w:t>
      </w:r>
    </w:p>
    <w:p w:rsidR="00526511" w:rsidRDefault="00526511" w:rsidP="00FC57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57B0" w:rsidRPr="00FC57B0" w:rsidRDefault="00FC57B0" w:rsidP="00FC57B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C57B0">
        <w:rPr>
          <w:rFonts w:ascii="Times New Roman" w:eastAsia="Calibri" w:hAnsi="Times New Roman" w:cs="Times New Roman"/>
          <w:sz w:val="24"/>
          <w:szCs w:val="24"/>
        </w:rPr>
        <w:t>Таблица 12</w:t>
      </w:r>
      <w:r w:rsidRPr="00FC57B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EFC41CA" wp14:editId="7E74A584">
            <wp:extent cx="6114197" cy="2210937"/>
            <wp:effectExtent l="0" t="0" r="1270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При рассмотрении Таблицы 12 усматривается, что в сравнении с данными на 1 июля 2020 года количество детей-сирот и детей ОБПР, находящихся под опекой физических лиц, по состоянию на 1 июля 2021 года уменьшилось на 59 детей (6,6%). 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В республике функционирует один негосударственный Детский дом семейного типа в селе Глиное Слободзейского района, в котором на 1 июля 2021 года воспитывается 19 детей-сирот и детей, оставшихся без попечения родителей (на 1 июля 2020 года – 20 дет.). </w:t>
      </w:r>
    </w:p>
    <w:p w:rsidR="00FC57B0" w:rsidRPr="00FC57B0" w:rsidRDefault="00FC57B0" w:rsidP="0052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учреждений для детей-сирот и детей, оставшихся без попечения родителей, относительно 1 </w:t>
      </w:r>
      <w:r w:rsidRPr="00FC57B0">
        <w:rPr>
          <w:rFonts w:ascii="Times New Roman" w:hAnsi="Times New Roman" w:cs="Times New Roman"/>
          <w:sz w:val="24"/>
          <w:szCs w:val="24"/>
        </w:rPr>
        <w:t>июля 2020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уменьшилось на 6,1% или на 62 человека и на 1 </w:t>
      </w:r>
      <w:r w:rsidRPr="00FC57B0">
        <w:rPr>
          <w:rFonts w:ascii="Times New Roman" w:hAnsi="Times New Roman" w:cs="Times New Roman"/>
          <w:sz w:val="24"/>
          <w:szCs w:val="24"/>
        </w:rPr>
        <w:t>июля 2021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952 чел.</w:t>
      </w:r>
    </w:p>
    <w:p w:rsidR="00FC57B0" w:rsidRPr="00FC57B0" w:rsidRDefault="00FC57B0" w:rsidP="00FC57B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FC57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EAF90" wp14:editId="54A215D5">
                <wp:simplePos x="0" y="0"/>
                <wp:positionH relativeFrom="column">
                  <wp:posOffset>474828</wp:posOffset>
                </wp:positionH>
                <wp:positionV relativeFrom="paragraph">
                  <wp:posOffset>172136</wp:posOffset>
                </wp:positionV>
                <wp:extent cx="5463997" cy="263347"/>
                <wp:effectExtent l="0" t="0" r="22860" b="2286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997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0D" w:rsidRPr="00E31417" w:rsidRDefault="00B03D0D" w:rsidP="00FC57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14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Динамика общего количества воспитанников госучреждений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EAF9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7.4pt;margin-top:13.55pt;width:430.2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" strokeweight="0">
                <v:textbox>
                  <w:txbxContent>
                    <w:p w:rsidR="00B03D0D" w:rsidRPr="00E31417" w:rsidRDefault="00B03D0D" w:rsidP="00FC57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1417">
                        <w:rPr>
                          <w:b/>
                          <w:sz w:val="24"/>
                          <w:szCs w:val="24"/>
                        </w:rPr>
                        <w:t xml:space="preserve">Динамика общего количества воспитанников госучреждений </w:t>
                      </w:r>
                    </w:p>
                  </w:txbxContent>
                </v:textbox>
              </v:shape>
            </w:pict>
          </mc:Fallback>
        </mc:AlternateContent>
      </w:r>
      <w:r w:rsidRPr="00FC57B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Таблица 13</w:t>
      </w:r>
      <w:r w:rsidRPr="00FC57B0">
        <w:rPr>
          <w:rFonts w:ascii="Times New Roman" w:eastAsia="Times New Roman" w:hAnsi="Times New Roman" w:cs="Times New Roman"/>
          <w:b/>
          <w:noProof/>
          <w:color w:val="2C2C2C"/>
          <w:sz w:val="24"/>
          <w:szCs w:val="24"/>
          <w:lang w:eastAsia="ru-RU"/>
        </w:rPr>
        <w:drawing>
          <wp:inline distT="0" distB="0" distL="0" distR="0" wp14:anchorId="692C6325" wp14:editId="66E46951">
            <wp:extent cx="6100549" cy="2292824"/>
            <wp:effectExtent l="0" t="0" r="14605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57B0" w:rsidRPr="00FC57B0" w:rsidRDefault="00FC57B0" w:rsidP="00FC57B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FC57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A93153" wp14:editId="6CD62261">
                <wp:simplePos x="0" y="0"/>
                <wp:positionH relativeFrom="column">
                  <wp:posOffset>474828</wp:posOffset>
                </wp:positionH>
                <wp:positionV relativeFrom="paragraph">
                  <wp:posOffset>172136</wp:posOffset>
                </wp:positionV>
                <wp:extent cx="5463997" cy="263347"/>
                <wp:effectExtent l="0" t="0" r="22860" b="2286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997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0D" w:rsidRPr="0072069A" w:rsidRDefault="00B03D0D" w:rsidP="00FC57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069A">
                              <w:rPr>
                                <w:b/>
                                <w:sz w:val="24"/>
                                <w:szCs w:val="24"/>
                              </w:rPr>
                              <w:t>Динамика количества воспитанников госучреждений по категориям: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3153" id="_x0000_s1027" type="#_x0000_t202" style="position:absolute;left:0;text-align:left;margin-left:37.4pt;margin-top:13.55pt;width:430.25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" strokeweight="0">
                <v:textbox>
                  <w:txbxContent>
                    <w:p w:rsidR="00B03D0D" w:rsidRPr="0072069A" w:rsidRDefault="00B03D0D" w:rsidP="00FC57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069A">
                        <w:rPr>
                          <w:b/>
                          <w:sz w:val="24"/>
                          <w:szCs w:val="24"/>
                        </w:rPr>
                        <w:t>Динамика количества воспитанников госучреждений по категориям:</w:t>
                      </w:r>
                    </w:p>
                  </w:txbxContent>
                </v:textbox>
              </v:shape>
            </w:pict>
          </mc:Fallback>
        </mc:AlternateContent>
      </w:r>
      <w:r w:rsidRPr="00FC57B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Таблица 14</w:t>
      </w:r>
      <w:r w:rsidRPr="00FC57B0">
        <w:rPr>
          <w:rFonts w:ascii="Times New Roman" w:eastAsia="Times New Roman" w:hAnsi="Times New Roman" w:cs="Times New Roman"/>
          <w:b/>
          <w:noProof/>
          <w:color w:val="2C2C2C"/>
          <w:sz w:val="24"/>
          <w:szCs w:val="24"/>
          <w:lang w:eastAsia="ru-RU"/>
        </w:rPr>
        <w:drawing>
          <wp:inline distT="0" distB="0" distL="0" distR="0" wp14:anchorId="6DF1CC49" wp14:editId="7036FFD5">
            <wp:extent cx="6107373" cy="2299648"/>
            <wp:effectExtent l="0" t="0" r="8255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57B0" w:rsidRDefault="00FC57B0" w:rsidP="00FC5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детей-сирот и детей ОБПР, воспитывающихся 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учреждениях для детей-сирот и детей ОБПР, относительно 1 июля 2020 года уменьшилось на 2 детей (0,3%) и на  1 </w:t>
      </w:r>
      <w:r w:rsidRPr="00FC57B0">
        <w:rPr>
          <w:rFonts w:ascii="Times New Roman" w:hAnsi="Times New Roman" w:cs="Times New Roman"/>
          <w:sz w:val="24"/>
          <w:szCs w:val="24"/>
        </w:rPr>
        <w:t>июля 2021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590 чел., в разрезе по учреждениям:</w:t>
      </w:r>
    </w:p>
    <w:p w:rsidR="00FC57B0" w:rsidRPr="00FC57B0" w:rsidRDefault="00FC57B0" w:rsidP="00FC57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Таблица 15</w:t>
      </w:r>
    </w:p>
    <w:p w:rsidR="00FC57B0" w:rsidRPr="00FC57B0" w:rsidRDefault="00FC57B0" w:rsidP="00FC57B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57B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9017D34" wp14:editId="192CD9E2">
            <wp:extent cx="6107373" cy="2279177"/>
            <wp:effectExtent l="0" t="0" r="27305" b="260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57B0" w:rsidRPr="00FC57B0" w:rsidRDefault="00FC57B0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6511" w:rsidRDefault="00526511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50AF" w:rsidRDefault="00EE50AF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50AF" w:rsidRDefault="00EE50AF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50AF" w:rsidRDefault="00EE50AF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50AF" w:rsidRDefault="00EE50AF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50AF" w:rsidRDefault="00EE50AF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57B0" w:rsidRPr="00FC57B0" w:rsidRDefault="00FC57B0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lastRenderedPageBreak/>
        <w:t>Таблица 16</w:t>
      </w:r>
    </w:p>
    <w:p w:rsidR="00FC57B0" w:rsidRPr="00FC57B0" w:rsidRDefault="00FC57B0" w:rsidP="00FC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7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F6A19" wp14:editId="2C86275C">
            <wp:extent cx="6134669" cy="2524835"/>
            <wp:effectExtent l="0" t="0" r="0" b="88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57B0" w:rsidRPr="00FC57B0" w:rsidRDefault="00FC57B0" w:rsidP="00FC57B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511" w:rsidRDefault="00FC57B0" w:rsidP="005265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16 видно, что за 1 полугодие 2021 года выявлено детей, оставшихся без попечения родителей, 126 чел., что на 19 чел. (или 17,7%) больше, чем за 1 полугодие 2020 года. Наблюдается следующая динамика по устройству детей: </w:t>
      </w:r>
    </w:p>
    <w:p w:rsidR="00526511" w:rsidRDefault="00FC57B0" w:rsidP="005265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направлено детей, оставшихся без попечения родителей, </w:t>
      </w: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госучреждения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                1 полугодие 2021 года 32,1% от количества детей, нуждающихся в устройстве, за 1 полугодие 2020 года – 48,7%;</w:t>
      </w:r>
    </w:p>
    <w:p w:rsidR="00FC57B0" w:rsidRPr="00FC57B0" w:rsidRDefault="00FC57B0" w:rsidP="005265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направлено детей </w:t>
      </w: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опеку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за 1 полугодие 2021 года на 13,1% </w:t>
      </w: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за 1 полугодие 2021 года.</w:t>
      </w:r>
    </w:p>
    <w:p w:rsidR="00FC57B0" w:rsidRPr="00FC57B0" w:rsidRDefault="00FC57B0" w:rsidP="00FC57B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B0" w:rsidRPr="00FC57B0" w:rsidRDefault="00FC57B0" w:rsidP="00FC57B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</w:p>
    <w:p w:rsidR="00FC57B0" w:rsidRPr="00FC57B0" w:rsidRDefault="00FC57B0" w:rsidP="00FC57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A0CBF0" wp14:editId="00BC9606">
            <wp:extent cx="6134669" cy="1624083"/>
            <wp:effectExtent l="0" t="0" r="19050" b="146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57B0" w:rsidSect="002B27E4">
      <w:footerReference w:type="default" r:id="rId15"/>
      <w:pgSz w:w="11906" w:h="16838"/>
      <w:pgMar w:top="567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03" w:rsidRDefault="00272603">
      <w:pPr>
        <w:spacing w:after="0" w:line="240" w:lineRule="auto"/>
      </w:pPr>
      <w:r>
        <w:separator/>
      </w:r>
    </w:p>
  </w:endnote>
  <w:endnote w:type="continuationSeparator" w:id="0">
    <w:p w:rsidR="00272603" w:rsidRDefault="0027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970868"/>
      <w:docPartObj>
        <w:docPartGallery w:val="Page Numbers (Bottom of Page)"/>
        <w:docPartUnique/>
      </w:docPartObj>
    </w:sdtPr>
    <w:sdtEndPr/>
    <w:sdtContent>
      <w:p w:rsidR="00B03D0D" w:rsidRDefault="00B03D0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662">
          <w:rPr>
            <w:noProof/>
          </w:rPr>
          <w:t>25</w:t>
        </w:r>
        <w:r>
          <w:fldChar w:fldCharType="end"/>
        </w:r>
      </w:p>
    </w:sdtContent>
  </w:sdt>
  <w:p w:rsidR="00B03D0D" w:rsidRDefault="00B03D0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03" w:rsidRDefault="00272603">
      <w:pPr>
        <w:spacing w:after="0" w:line="240" w:lineRule="auto"/>
      </w:pPr>
      <w:r>
        <w:separator/>
      </w:r>
    </w:p>
  </w:footnote>
  <w:footnote w:type="continuationSeparator" w:id="0">
    <w:p w:rsidR="00272603" w:rsidRDefault="0027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5B65"/>
    <w:multiLevelType w:val="hybridMultilevel"/>
    <w:tmpl w:val="09020C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3A11FF"/>
    <w:multiLevelType w:val="hybridMultilevel"/>
    <w:tmpl w:val="923ECE3C"/>
    <w:lvl w:ilvl="0" w:tplc="5C4A1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566D1B"/>
    <w:multiLevelType w:val="multilevel"/>
    <w:tmpl w:val="5A62DC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00D67"/>
    <w:multiLevelType w:val="hybridMultilevel"/>
    <w:tmpl w:val="5914D446"/>
    <w:lvl w:ilvl="0" w:tplc="2924A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4A0F1A"/>
    <w:multiLevelType w:val="hybridMultilevel"/>
    <w:tmpl w:val="686685BE"/>
    <w:lvl w:ilvl="0" w:tplc="C6F4F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4C0BC4"/>
    <w:multiLevelType w:val="hybridMultilevel"/>
    <w:tmpl w:val="85BC1368"/>
    <w:lvl w:ilvl="0" w:tplc="DD1E438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8F7471"/>
    <w:multiLevelType w:val="hybridMultilevel"/>
    <w:tmpl w:val="32E85060"/>
    <w:lvl w:ilvl="0" w:tplc="8DB8312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F17FE1"/>
    <w:multiLevelType w:val="hybridMultilevel"/>
    <w:tmpl w:val="145A0D12"/>
    <w:lvl w:ilvl="0" w:tplc="4E9E8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AF64BD"/>
    <w:multiLevelType w:val="hybridMultilevel"/>
    <w:tmpl w:val="50482BDA"/>
    <w:lvl w:ilvl="0" w:tplc="3B8CED2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DD5AFD"/>
    <w:multiLevelType w:val="hybridMultilevel"/>
    <w:tmpl w:val="F8465CDE"/>
    <w:lvl w:ilvl="0" w:tplc="4E9E86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AF0E1F"/>
    <w:multiLevelType w:val="hybridMultilevel"/>
    <w:tmpl w:val="FEF6CCF4"/>
    <w:lvl w:ilvl="0" w:tplc="535E9CD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D6EF8"/>
    <w:multiLevelType w:val="hybridMultilevel"/>
    <w:tmpl w:val="02280CDA"/>
    <w:lvl w:ilvl="0" w:tplc="A9467572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D21982"/>
    <w:multiLevelType w:val="hybridMultilevel"/>
    <w:tmpl w:val="57D632BC"/>
    <w:lvl w:ilvl="0" w:tplc="41FA6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8F562D"/>
    <w:multiLevelType w:val="hybridMultilevel"/>
    <w:tmpl w:val="CAA0D8BC"/>
    <w:lvl w:ilvl="0" w:tplc="4E9E8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8B014B0"/>
    <w:multiLevelType w:val="hybridMultilevel"/>
    <w:tmpl w:val="C524A6F2"/>
    <w:lvl w:ilvl="0" w:tplc="4426EA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9E12E4"/>
    <w:multiLevelType w:val="hybridMultilevel"/>
    <w:tmpl w:val="24AC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7287D"/>
    <w:multiLevelType w:val="hybridMultilevel"/>
    <w:tmpl w:val="77A2DF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6D136E8"/>
    <w:multiLevelType w:val="hybridMultilevel"/>
    <w:tmpl w:val="8AE02ED8"/>
    <w:lvl w:ilvl="0" w:tplc="4E9E8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17"/>
  </w:num>
  <w:num w:numId="12">
    <w:abstractNumId w:val="13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A6"/>
    <w:rsid w:val="00016B10"/>
    <w:rsid w:val="00020088"/>
    <w:rsid w:val="0002244D"/>
    <w:rsid w:val="00043891"/>
    <w:rsid w:val="000830CD"/>
    <w:rsid w:val="0008503B"/>
    <w:rsid w:val="00090A65"/>
    <w:rsid w:val="00096E65"/>
    <w:rsid w:val="000A3018"/>
    <w:rsid w:val="000B7027"/>
    <w:rsid w:val="000B7FBE"/>
    <w:rsid w:val="000C3EF9"/>
    <w:rsid w:val="000C7E1E"/>
    <w:rsid w:val="000E3B13"/>
    <w:rsid w:val="000F0DDB"/>
    <w:rsid w:val="000F0EE5"/>
    <w:rsid w:val="00112EC1"/>
    <w:rsid w:val="00125B91"/>
    <w:rsid w:val="00154AE6"/>
    <w:rsid w:val="00162925"/>
    <w:rsid w:val="00163663"/>
    <w:rsid w:val="00166BE9"/>
    <w:rsid w:val="00176B92"/>
    <w:rsid w:val="00196F22"/>
    <w:rsid w:val="0019762A"/>
    <w:rsid w:val="001F4940"/>
    <w:rsid w:val="00222B07"/>
    <w:rsid w:val="00224AC9"/>
    <w:rsid w:val="00225E00"/>
    <w:rsid w:val="00231254"/>
    <w:rsid w:val="00235D84"/>
    <w:rsid w:val="002379C4"/>
    <w:rsid w:val="00240AFE"/>
    <w:rsid w:val="00246A87"/>
    <w:rsid w:val="00267832"/>
    <w:rsid w:val="00270927"/>
    <w:rsid w:val="00272603"/>
    <w:rsid w:val="002745C5"/>
    <w:rsid w:val="002856D8"/>
    <w:rsid w:val="002A3CFD"/>
    <w:rsid w:val="002A4383"/>
    <w:rsid w:val="002A7EE8"/>
    <w:rsid w:val="002B27E4"/>
    <w:rsid w:val="002F5360"/>
    <w:rsid w:val="00347EFF"/>
    <w:rsid w:val="003506FE"/>
    <w:rsid w:val="003610DC"/>
    <w:rsid w:val="00366AB0"/>
    <w:rsid w:val="003708C9"/>
    <w:rsid w:val="00376079"/>
    <w:rsid w:val="0037777C"/>
    <w:rsid w:val="003A64C3"/>
    <w:rsid w:val="003B46FD"/>
    <w:rsid w:val="003D3318"/>
    <w:rsid w:val="003D51DC"/>
    <w:rsid w:val="003F4C38"/>
    <w:rsid w:val="003F6D82"/>
    <w:rsid w:val="004151A1"/>
    <w:rsid w:val="004241D2"/>
    <w:rsid w:val="00477F12"/>
    <w:rsid w:val="00480623"/>
    <w:rsid w:val="004A3E72"/>
    <w:rsid w:val="004B4882"/>
    <w:rsid w:val="004C6EA6"/>
    <w:rsid w:val="004C72E6"/>
    <w:rsid w:val="004E0BCF"/>
    <w:rsid w:val="004E4F16"/>
    <w:rsid w:val="00512E97"/>
    <w:rsid w:val="00526511"/>
    <w:rsid w:val="00526AF7"/>
    <w:rsid w:val="005319BF"/>
    <w:rsid w:val="005A6989"/>
    <w:rsid w:val="005B7FA5"/>
    <w:rsid w:val="005E617B"/>
    <w:rsid w:val="0060074B"/>
    <w:rsid w:val="00624AAF"/>
    <w:rsid w:val="00651F98"/>
    <w:rsid w:val="00662D10"/>
    <w:rsid w:val="00686C41"/>
    <w:rsid w:val="0069308D"/>
    <w:rsid w:val="006939FA"/>
    <w:rsid w:val="006A459B"/>
    <w:rsid w:val="006A605D"/>
    <w:rsid w:val="006F6F9A"/>
    <w:rsid w:val="00706ED4"/>
    <w:rsid w:val="00710858"/>
    <w:rsid w:val="0072093F"/>
    <w:rsid w:val="00724C58"/>
    <w:rsid w:val="007337F4"/>
    <w:rsid w:val="0075484E"/>
    <w:rsid w:val="00755BF5"/>
    <w:rsid w:val="00770396"/>
    <w:rsid w:val="00776E7C"/>
    <w:rsid w:val="00793E8E"/>
    <w:rsid w:val="007C3D69"/>
    <w:rsid w:val="007D1491"/>
    <w:rsid w:val="007F0CFB"/>
    <w:rsid w:val="00803D55"/>
    <w:rsid w:val="008066E2"/>
    <w:rsid w:val="00806F1B"/>
    <w:rsid w:val="00811672"/>
    <w:rsid w:val="00812301"/>
    <w:rsid w:val="00813ED6"/>
    <w:rsid w:val="00853D47"/>
    <w:rsid w:val="00871683"/>
    <w:rsid w:val="008765DF"/>
    <w:rsid w:val="008A7C72"/>
    <w:rsid w:val="008B1521"/>
    <w:rsid w:val="008D6669"/>
    <w:rsid w:val="008E0C67"/>
    <w:rsid w:val="009118EB"/>
    <w:rsid w:val="009271CB"/>
    <w:rsid w:val="00946864"/>
    <w:rsid w:val="009567D2"/>
    <w:rsid w:val="00962709"/>
    <w:rsid w:val="00970F35"/>
    <w:rsid w:val="0099235E"/>
    <w:rsid w:val="009B0750"/>
    <w:rsid w:val="009B1662"/>
    <w:rsid w:val="009D13FB"/>
    <w:rsid w:val="009F6430"/>
    <w:rsid w:val="009F69C2"/>
    <w:rsid w:val="00A03CAF"/>
    <w:rsid w:val="00A61A95"/>
    <w:rsid w:val="00A756AC"/>
    <w:rsid w:val="00A8488B"/>
    <w:rsid w:val="00A85F0E"/>
    <w:rsid w:val="00A97FD6"/>
    <w:rsid w:val="00AB05A8"/>
    <w:rsid w:val="00AB1334"/>
    <w:rsid w:val="00AB1612"/>
    <w:rsid w:val="00AB65D0"/>
    <w:rsid w:val="00AC7536"/>
    <w:rsid w:val="00AE17FF"/>
    <w:rsid w:val="00B03D0D"/>
    <w:rsid w:val="00B14473"/>
    <w:rsid w:val="00B21398"/>
    <w:rsid w:val="00B731A1"/>
    <w:rsid w:val="00B81F9A"/>
    <w:rsid w:val="00B87092"/>
    <w:rsid w:val="00BA1502"/>
    <w:rsid w:val="00BA627C"/>
    <w:rsid w:val="00BF60F3"/>
    <w:rsid w:val="00C05473"/>
    <w:rsid w:val="00C2132D"/>
    <w:rsid w:val="00C2651C"/>
    <w:rsid w:val="00C55A99"/>
    <w:rsid w:val="00C574BE"/>
    <w:rsid w:val="00C8313F"/>
    <w:rsid w:val="00C858E5"/>
    <w:rsid w:val="00CA6EBA"/>
    <w:rsid w:val="00CB3085"/>
    <w:rsid w:val="00CC566A"/>
    <w:rsid w:val="00CD6CB9"/>
    <w:rsid w:val="00CD7547"/>
    <w:rsid w:val="00CF5A1A"/>
    <w:rsid w:val="00D06D4A"/>
    <w:rsid w:val="00D26C60"/>
    <w:rsid w:val="00D31563"/>
    <w:rsid w:val="00D52146"/>
    <w:rsid w:val="00D5302D"/>
    <w:rsid w:val="00D70BD7"/>
    <w:rsid w:val="00DA1AD8"/>
    <w:rsid w:val="00DB229E"/>
    <w:rsid w:val="00DE0ED4"/>
    <w:rsid w:val="00DF33A6"/>
    <w:rsid w:val="00DF5B2E"/>
    <w:rsid w:val="00E11D72"/>
    <w:rsid w:val="00E30423"/>
    <w:rsid w:val="00E3557A"/>
    <w:rsid w:val="00E45621"/>
    <w:rsid w:val="00E72DE3"/>
    <w:rsid w:val="00E75899"/>
    <w:rsid w:val="00EC1A4D"/>
    <w:rsid w:val="00EC2623"/>
    <w:rsid w:val="00ED2FF3"/>
    <w:rsid w:val="00ED6795"/>
    <w:rsid w:val="00EE269E"/>
    <w:rsid w:val="00EE50AF"/>
    <w:rsid w:val="00EE7DC6"/>
    <w:rsid w:val="00EE7E2D"/>
    <w:rsid w:val="00EF3FF3"/>
    <w:rsid w:val="00F119C9"/>
    <w:rsid w:val="00F141AF"/>
    <w:rsid w:val="00F2397B"/>
    <w:rsid w:val="00F32C07"/>
    <w:rsid w:val="00F65774"/>
    <w:rsid w:val="00F763DE"/>
    <w:rsid w:val="00F8116B"/>
    <w:rsid w:val="00F82106"/>
    <w:rsid w:val="00F90324"/>
    <w:rsid w:val="00FA586D"/>
    <w:rsid w:val="00FB25CF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B162-37B2-496E-ACF5-1273FBE7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C3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4C38"/>
  </w:style>
  <w:style w:type="paragraph" w:styleId="a3">
    <w:name w:val="Normal (Web)"/>
    <w:basedOn w:val="a"/>
    <w:uiPriority w:val="99"/>
    <w:unhideWhenUsed/>
    <w:rsid w:val="003F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">
    <w:name w:val="margin"/>
    <w:basedOn w:val="a0"/>
    <w:rsid w:val="003F4C38"/>
  </w:style>
  <w:style w:type="paragraph" w:styleId="a4">
    <w:name w:val="No Spacing"/>
    <w:uiPriority w:val="99"/>
    <w:qFormat/>
    <w:rsid w:val="003F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C38"/>
  </w:style>
  <w:style w:type="character" w:customStyle="1" w:styleId="text-small">
    <w:name w:val="text-small"/>
    <w:basedOn w:val="a0"/>
    <w:rsid w:val="003F4C38"/>
  </w:style>
  <w:style w:type="character" w:styleId="a5">
    <w:name w:val="Emphasis"/>
    <w:basedOn w:val="a0"/>
    <w:uiPriority w:val="20"/>
    <w:qFormat/>
    <w:rsid w:val="003F4C38"/>
    <w:rPr>
      <w:i/>
      <w:iCs/>
    </w:rPr>
  </w:style>
  <w:style w:type="paragraph" w:styleId="a6">
    <w:name w:val="List Paragraph"/>
    <w:basedOn w:val="a"/>
    <w:uiPriority w:val="34"/>
    <w:qFormat/>
    <w:rsid w:val="003F4C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F4C38"/>
  </w:style>
  <w:style w:type="paragraph" w:styleId="a7">
    <w:name w:val="Body Text"/>
    <w:basedOn w:val="a"/>
    <w:link w:val="a8"/>
    <w:rsid w:val="003F4C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F4C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C3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3F4C38"/>
    <w:rPr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3F4C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F4C38"/>
  </w:style>
  <w:style w:type="table" w:customStyle="1" w:styleId="1111">
    <w:name w:val="Сетка таблицы1111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3F4C38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F4C38"/>
  </w:style>
  <w:style w:type="table" w:customStyle="1" w:styleId="4">
    <w:name w:val="Сетка таблицы4"/>
    <w:basedOn w:val="a1"/>
    <w:next w:val="a9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3F4C38"/>
  </w:style>
  <w:style w:type="table" w:customStyle="1" w:styleId="6">
    <w:name w:val="Сетка таблицы6"/>
    <w:basedOn w:val="a1"/>
    <w:next w:val="a9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F4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F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4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F4C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11112">
    <w:name w:val="Сетка таблицы11111112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3F4C38"/>
  </w:style>
  <w:style w:type="table" w:customStyle="1" w:styleId="611">
    <w:name w:val="Сетка таблицы611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111">
    <w:name w:val="Сетка таблицы11111112111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1">
    <w:name w:val="Сетка таблицы111111121"/>
    <w:basedOn w:val="a1"/>
    <w:uiPriority w:val="59"/>
    <w:rsid w:val="0009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uiPriority w:val="59"/>
    <w:rsid w:val="0009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uiPriority w:val="59"/>
    <w:rsid w:val="0009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11">
    <w:name w:val="Сетка таблицы1111111211"/>
    <w:basedOn w:val="a1"/>
    <w:uiPriority w:val="59"/>
    <w:rsid w:val="0009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basedOn w:val="a1"/>
    <w:uiPriority w:val="59"/>
    <w:rsid w:val="0009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basedOn w:val="a1"/>
    <w:uiPriority w:val="59"/>
    <w:rsid w:val="0009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9B0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1">
    <w:name w:val="Сетка таблицы6131111"/>
    <w:basedOn w:val="a1"/>
    <w:uiPriority w:val="59"/>
    <w:rsid w:val="00FC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2">
    <w:name w:val="Сетка таблицы6131112"/>
    <w:basedOn w:val="a1"/>
    <w:uiPriority w:val="59"/>
    <w:rsid w:val="00FC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9"/>
    <w:uiPriority w:val="59"/>
    <w:rsid w:val="00FC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B3085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5684313970557463E-5"/>
          <c:y val="0.26449695889484842"/>
          <c:w val="0.9937752878929349"/>
          <c:h val="0.558203183173103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01.07.2020г. - всего 1 574 реб.</c:v>
                </c:pt>
              </c:strCache>
            </c:strRef>
          </c:tx>
          <c:spPr>
            <a:solidFill>
              <a:srgbClr val="318B3C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6.1122586078970094E-3"/>
                  <c:y val="1.1786189246602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2.8452755905511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894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1496781438626688E-3"/>
                  <c:y val="1.1786189246602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122586078969305E-3"/>
                  <c:y val="7.85745949773511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1496781438626688E-3"/>
                  <c:y val="1.17861892466027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1122586078970094E-3"/>
                  <c:y val="1.17861892466027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437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 в госучреждениях   </c:v>
                </c:pt>
                <c:pt idx="1">
                  <c:v>в семьях граждан под опекой физических лиц    </c:v>
                </c:pt>
                <c:pt idx="2">
                  <c:v>в детских домах семейного типа</c:v>
                </c:pt>
                <c:pt idx="3">
                  <c:v>в организациях профобразования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592</c:v>
                </c:pt>
                <c:pt idx="1">
                  <c:v>894</c:v>
                </c:pt>
                <c:pt idx="2">
                  <c:v>20</c:v>
                </c:pt>
                <c:pt idx="3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01.07.2021г. - всего 1 500 дет. (уменьшение на 74 реб. или на 4,7%)  </c:v>
                </c:pt>
              </c:strCache>
            </c:strRef>
          </c:tx>
          <c:spPr>
            <a:solidFill>
              <a:srgbClr val="DE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3.92872974886757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748172567942504E-3"/>
                  <c:y val="2.8452755905511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7.85745949773511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374195359655952E-3"/>
                  <c:y val="1.1786189246602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17861892466027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374195359656685E-3"/>
                  <c:y val="1.57149189954702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437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 в госучреждениях   </c:v>
                </c:pt>
                <c:pt idx="1">
                  <c:v>в семьях граждан под опекой физических лиц    </c:v>
                </c:pt>
                <c:pt idx="2">
                  <c:v>в детских домах семейного типа</c:v>
                </c:pt>
                <c:pt idx="3">
                  <c:v>в организациях профобразования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 formatCode="General">
                  <c:v>590</c:v>
                </c:pt>
                <c:pt idx="1">
                  <c:v>835</c:v>
                </c:pt>
                <c:pt idx="2" formatCode="General">
                  <c:v>19</c:v>
                </c:pt>
                <c:pt idx="3" formatCode="General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1372704"/>
        <c:axId val="-123407200"/>
      </c:barChart>
      <c:catAx>
        <c:axId val="-12137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  <c:crossAx val="-123407200"/>
        <c:crosses val="autoZero"/>
        <c:auto val="1"/>
        <c:lblAlgn val="ctr"/>
        <c:lblOffset val="100"/>
        <c:noMultiLvlLbl val="0"/>
      </c:catAx>
      <c:valAx>
        <c:axId val="-123407200"/>
        <c:scaling>
          <c:orientation val="minMax"/>
        </c:scaling>
        <c:delete val="1"/>
        <c:axPos val="l"/>
        <c:majorGridlines>
          <c:spPr>
            <a:ln>
              <a:solidFill>
                <a:srgbClr val="4F81BD">
                  <a:alpha val="300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21372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8750964952910297"/>
          <c:y val="0.22262402579443405"/>
          <c:w val="0.50143911749593395"/>
          <c:h val="0.29784943057010577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9900782652766302E-3"/>
          <c:y val="0.121232443293387"/>
          <c:w val="0.99316151382614359"/>
          <c:h val="0.557868473852431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01.07.2020г. - 894 реб.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0.279805961754782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381513851506786E-4"/>
                  <c:y val="0.240987763559280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0324835244220385E-4"/>
                  <c:y val="0.2107822653503808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094092664718529E-3"/>
                  <c:y val="0.205635808237039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578460766979364E-3"/>
                  <c:y val="0.139048186144524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0324835244220385E-4"/>
                  <c:y val="0.1579344720250566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677906457244283E-3"/>
                  <c:y val="8.43808076079954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Слободзея</c:v>
                </c:pt>
                <c:pt idx="3">
                  <c:v>Григориополь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207</c:v>
                </c:pt>
                <c:pt idx="1">
                  <c:v>175</c:v>
                </c:pt>
                <c:pt idx="2">
                  <c:v>177</c:v>
                </c:pt>
                <c:pt idx="3">
                  <c:v>129</c:v>
                </c:pt>
                <c:pt idx="4">
                  <c:v>76</c:v>
                </c:pt>
                <c:pt idx="5">
                  <c:v>110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01.07.2021г. - 835 дет. (уменьшение на 59 дет. или на 6,6%)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242519738959535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796175376876442E-3"/>
                  <c:y val="0.210804436157185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233457895903533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48459947435599E-3"/>
                  <c:y val="0.1707856716871967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373651977699741E-7"/>
                  <c:y val="0.158345085885523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0.1989465843796552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8.62517553169302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Слободзея</c:v>
                </c:pt>
                <c:pt idx="3">
                  <c:v>Григориополь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187</c:v>
                </c:pt>
                <c:pt idx="1">
                  <c:v>143</c:v>
                </c:pt>
                <c:pt idx="2">
                  <c:v>186</c:v>
                </c:pt>
                <c:pt idx="3">
                  <c:v>108</c:v>
                </c:pt>
                <c:pt idx="4">
                  <c:v>79</c:v>
                </c:pt>
                <c:pt idx="5">
                  <c:v>108</c:v>
                </c:pt>
                <c:pt idx="6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23411008"/>
        <c:axId val="-120582336"/>
      </c:barChart>
      <c:catAx>
        <c:axId val="-123411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-120582336"/>
        <c:crosses val="autoZero"/>
        <c:auto val="1"/>
        <c:lblAlgn val="ctr"/>
        <c:lblOffset val="100"/>
        <c:noMultiLvlLbl val="0"/>
      </c:catAx>
      <c:valAx>
        <c:axId val="-120582336"/>
        <c:scaling>
          <c:orientation val="minMax"/>
        </c:scaling>
        <c:delete val="1"/>
        <c:axPos val="l"/>
        <c:majorGridlines>
          <c:spPr>
            <a:ln>
              <a:solidFill>
                <a:srgbClr val="4F81BD">
                  <a:alpha val="300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234110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2770397364641847E-3"/>
          <c:y val="0.81014415714553933"/>
          <c:w val="0.79530326723219347"/>
          <c:h val="0.17401974702375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111453190209051E-3"/>
          <c:y val="0.24473930491109272"/>
          <c:w val="0.9807477979065462"/>
          <c:h val="0.502425894824088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01.07.2020г. всего 1014 детей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649335179442525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3.1018521232299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824667589721261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7429096955044536E-3"/>
                  <c:y val="2.7170946437219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298670358885049E-3"/>
                  <c:y val="7.79376590779729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89480055383275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894800553832829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8246675897212619E-3"/>
                  <c:y val="1.1690648861695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29867035888504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8597340717770098E-3"/>
                  <c:y val="3.8968829538986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"Чобручский детский дом"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163</c:v>
                </c:pt>
                <c:pt idx="1">
                  <c:v>25</c:v>
                </c:pt>
                <c:pt idx="2">
                  <c:v>142</c:v>
                </c:pt>
                <c:pt idx="3">
                  <c:v>241</c:v>
                </c:pt>
                <c:pt idx="4">
                  <c:v>91</c:v>
                </c:pt>
                <c:pt idx="5">
                  <c:v>61</c:v>
                </c:pt>
                <c:pt idx="6">
                  <c:v>58</c:v>
                </c:pt>
                <c:pt idx="7">
                  <c:v>113</c:v>
                </c:pt>
                <c:pt idx="8">
                  <c:v>66</c:v>
                </c:pt>
                <c:pt idx="9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01.07.2021г. всего 952 реб. (уменьшение на 62 реб. или на 6,1%)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948005538327578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384568528505412E-3"/>
                  <c:y val="3.0301920119736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8597844226806473E-3"/>
                  <c:y val="2.3132742618485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894800553832757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0769137057010824E-3"/>
                  <c:y val="2.4814816985839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"Чобручский детский дом"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157</c:v>
                </c:pt>
                <c:pt idx="1">
                  <c:v>20</c:v>
                </c:pt>
                <c:pt idx="2">
                  <c:v>123</c:v>
                </c:pt>
                <c:pt idx="3">
                  <c:v>228</c:v>
                </c:pt>
                <c:pt idx="4">
                  <c:v>75</c:v>
                </c:pt>
                <c:pt idx="5">
                  <c:v>60</c:v>
                </c:pt>
                <c:pt idx="6">
                  <c:v>63</c:v>
                </c:pt>
                <c:pt idx="7">
                  <c:v>100</c:v>
                </c:pt>
                <c:pt idx="8">
                  <c:v>72</c:v>
                </c:pt>
                <c:pt idx="9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884013488"/>
        <c:axId val="-1884012944"/>
      </c:barChart>
      <c:catAx>
        <c:axId val="-1884013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-1884012944"/>
        <c:crosses val="autoZero"/>
        <c:auto val="1"/>
        <c:lblAlgn val="ctr"/>
        <c:lblOffset val="100"/>
        <c:noMultiLvlLbl val="0"/>
      </c:catAx>
      <c:valAx>
        <c:axId val="-1884012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8840134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chemeClr val="accent5">
                    <a:lumMod val="75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44188661646814292"/>
          <c:y val="0.14126333238816063"/>
          <c:w val="0.53489376594658256"/>
          <c:h val="0.28194865531005298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0.22968550293702775"/>
          <c:w val="1"/>
          <c:h val="0.506127761073626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 июля 2020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649335179442525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824667589721261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064263397102882E-3"/>
                  <c:y val="1.968481862391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298670358885049E-3"/>
                  <c:y val="7.79376590779729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89480055383275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894800553832829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8246675897212619E-3"/>
                  <c:y val="1.1690648861695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29867035888504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8597340717770098E-3"/>
                  <c:y val="3.8968829538986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детей в госучрежд., из них:</c:v>
                </c:pt>
                <c:pt idx="1">
                  <c:v>Дети-сироты и ОБПР </c:v>
                </c:pt>
                <c:pt idx="2">
                  <c:v>Дети из малообесп.семей</c:v>
                </c:pt>
                <c:pt idx="3">
                  <c:v>Дети с заболеваниями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1014</c:v>
                </c:pt>
                <c:pt idx="1">
                  <c:v>592</c:v>
                </c:pt>
                <c:pt idx="2">
                  <c:v>95</c:v>
                </c:pt>
                <c:pt idx="3">
                  <c:v>327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 июля 2021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948005538327578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38221358339358E-3"/>
                  <c:y val="1.1458965309535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8597759976681333E-3"/>
                  <c:y val="2.6404821499401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894800553832757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детей в госучрежд., из них:</c:v>
                </c:pt>
                <c:pt idx="1">
                  <c:v>Дети-сироты и ОБПР </c:v>
                </c:pt>
                <c:pt idx="2">
                  <c:v>Дети из малообесп.семей</c:v>
                </c:pt>
                <c:pt idx="3">
                  <c:v>Дети с заболеваниями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">
                  <c:v>952</c:v>
                </c:pt>
                <c:pt idx="1">
                  <c:v>590</c:v>
                </c:pt>
                <c:pt idx="2">
                  <c:v>68</c:v>
                </c:pt>
                <c:pt idx="3">
                  <c:v>294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884015120"/>
        <c:axId val="-1884014576"/>
      </c:barChart>
      <c:catAx>
        <c:axId val="-1884015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-1884014576"/>
        <c:crosses val="autoZero"/>
        <c:auto val="1"/>
        <c:lblAlgn val="ctr"/>
        <c:lblOffset val="100"/>
        <c:noMultiLvlLbl val="0"/>
      </c:catAx>
      <c:valAx>
        <c:axId val="-18840145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8840151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91505290181872767"/>
          <c:w val="0.99289317051372072"/>
          <c:h val="8.2502842116406336E-2"/>
        </c:manualLayout>
      </c:layout>
      <c:overlay val="0"/>
      <c:txPr>
        <a:bodyPr/>
        <a:lstStyle/>
        <a:p>
          <a:pPr>
            <a:defRPr b="1">
              <a:solidFill>
                <a:srgbClr val="C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>
                <a:solidFill>
                  <a:schemeClr val="tx2"/>
                </a:solidFill>
              </a:defRPr>
            </a:pPr>
            <a:r>
              <a:rPr lang="ru-RU" sz="1200" i="1">
                <a:solidFill>
                  <a:schemeClr val="accent2"/>
                </a:solidFill>
              </a:rPr>
              <a:t>Динамика количества детей-сирот</a:t>
            </a:r>
            <a:r>
              <a:rPr lang="ru-RU" sz="1200" i="1" baseline="0">
                <a:solidFill>
                  <a:schemeClr val="accent2"/>
                </a:solidFill>
              </a:rPr>
              <a:t> и детей ОБПР, </a:t>
            </a:r>
          </a:p>
          <a:p>
            <a:pPr>
              <a:defRPr sz="1200" i="1">
                <a:solidFill>
                  <a:schemeClr val="tx2"/>
                </a:solidFill>
              </a:defRPr>
            </a:pPr>
            <a:r>
              <a:rPr lang="ru-RU" sz="1200" i="1" baseline="0">
                <a:solidFill>
                  <a:schemeClr val="accent2"/>
                </a:solidFill>
              </a:rPr>
              <a:t>воспитывающихся в госучреждениях</a:t>
            </a:r>
            <a:endParaRPr lang="ru-RU" sz="1200" i="1">
              <a:solidFill>
                <a:schemeClr val="accent2"/>
              </a:solidFill>
            </a:endParaRPr>
          </a:p>
        </c:rich>
      </c:tx>
      <c:layout>
        <c:manualLayout>
          <c:xMode val="edge"/>
          <c:yMode val="edge"/>
          <c:x val="0.41884834589055236"/>
          <c:y val="1.7551442180064633E-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145672471498203E-3"/>
          <c:y val="0.16615160496969086"/>
          <c:w val="0.98480501860431713"/>
          <c:h val="0.579534140845935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01.07.2020г. всего 592 реб.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-2.3148148148148147E-3"/>
                  <c:y val="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296296296296528E-3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296296296295903E-3"/>
                  <c:y val="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296296296296528E-3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148148148148147E-3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148148148148147E-3"/>
                  <c:y val="1.9841269841269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9444444444444675E-3"/>
                  <c:y val="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7674314156909898E-3"/>
                  <c:y val="2.42490086785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883715707845484E-3"/>
                  <c:y val="3.0311260848209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9549487449383E-3"/>
                  <c:y val="1.0310864444201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"Чобручский детский дом"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111</c:v>
                </c:pt>
                <c:pt idx="1">
                  <c:v>20</c:v>
                </c:pt>
                <c:pt idx="2">
                  <c:v>113</c:v>
                </c:pt>
                <c:pt idx="3">
                  <c:v>39</c:v>
                </c:pt>
                <c:pt idx="4">
                  <c:v>28</c:v>
                </c:pt>
                <c:pt idx="5">
                  <c:v>48</c:v>
                </c:pt>
                <c:pt idx="6">
                  <c:v>41</c:v>
                </c:pt>
                <c:pt idx="7">
                  <c:v>110</c:v>
                </c:pt>
                <c:pt idx="8">
                  <c:v>61</c:v>
                </c:pt>
                <c:pt idx="9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01.07.2021г. всего 590 дет., уменьшение на 2 дет. (-0,3%)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8832391713747721E-3"/>
                  <c:y val="2.4242424242424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2124504339283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42490086785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42490086785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8186756508925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836777788826746E-3"/>
                  <c:y val="2.6062536610672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3.0311260848209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883715707845484E-3"/>
                  <c:y val="2.4249008678567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883715707845484E-3"/>
                  <c:y val="1.8186756508925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1.5466296666302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"Чобручский детский дом"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111</c:v>
                </c:pt>
                <c:pt idx="1">
                  <c:v>17</c:v>
                </c:pt>
                <c:pt idx="2">
                  <c:v>103</c:v>
                </c:pt>
                <c:pt idx="3">
                  <c:v>40</c:v>
                </c:pt>
                <c:pt idx="4">
                  <c:v>24</c:v>
                </c:pt>
                <c:pt idx="5">
                  <c:v>54</c:v>
                </c:pt>
                <c:pt idx="6">
                  <c:v>53</c:v>
                </c:pt>
                <c:pt idx="7">
                  <c:v>97</c:v>
                </c:pt>
                <c:pt idx="8">
                  <c:v>72</c:v>
                </c:pt>
                <c:pt idx="9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-1760181552"/>
        <c:axId val="-1760181008"/>
      </c:barChart>
      <c:catAx>
        <c:axId val="-1760181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 baseline="0"/>
            </a:pPr>
            <a:endParaRPr lang="ru-RU"/>
          </a:p>
        </c:txPr>
        <c:crossAx val="-1760181008"/>
        <c:crosses val="autoZero"/>
        <c:auto val="1"/>
        <c:lblAlgn val="ctr"/>
        <c:lblOffset val="100"/>
        <c:noMultiLvlLbl val="0"/>
      </c:catAx>
      <c:valAx>
        <c:axId val="-176018100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-1760181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0799450107271979E-3"/>
          <c:y val="1.9543530867501966E-2"/>
          <c:w val="0.66058326192250216"/>
          <c:h val="0.24061272084650606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9213250517598341E-3"/>
          <c:y val="0.21532747327789739"/>
          <c:w val="0.9881573498964803"/>
          <c:h val="0.44521703942454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1 полугодие 2020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4462838331199935E-18"/>
                  <c:y val="2.785128175162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0183299389002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070393374741201E-3"/>
                  <c:y val="-1.5090543259557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Остались неустроенными на начало отчетного периода</c:v>
                </c:pt>
                <c:pt idx="1">
                  <c:v>Всего выявлено детей ОБПР </c:v>
                </c:pt>
                <c:pt idx="2">
                  <c:v>из них: направлено под опеку физ.лиц</c:v>
                </c:pt>
                <c:pt idx="3">
                  <c:v>направлено в ГОУ </c:v>
                </c:pt>
                <c:pt idx="4">
                  <c:v>др.формы устройства</c:v>
                </c:pt>
                <c:pt idx="5">
                  <c:v>остались неустроенными на конец отчетного периода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107</c:v>
                </c:pt>
                <c:pt idx="2">
                  <c:v>27</c:v>
                </c:pt>
                <c:pt idx="3">
                  <c:v>58</c:v>
                </c:pt>
                <c:pt idx="4">
                  <c:v>19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1 полугодие 2021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78783858452522E-17"/>
                  <c:y val="2.0364941352576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41668633223066E-3"/>
                  <c:y val="2.0364941352576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5906505682334162E-17"/>
                  <c:y val="1.0574494818081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70393374741201E-3"/>
                  <c:y val="1.0576414595452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3.0180294364612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Остались неустроенными на начало отчетного периода</c:v>
                </c:pt>
                <c:pt idx="1">
                  <c:v>Всего выявлено детей ОБПР </c:v>
                </c:pt>
                <c:pt idx="2">
                  <c:v>из них: направлено под опеку физ.лиц</c:v>
                </c:pt>
                <c:pt idx="3">
                  <c:v>направлено в ГОУ </c:v>
                </c:pt>
                <c:pt idx="4">
                  <c:v>др.формы устройства</c:v>
                </c:pt>
                <c:pt idx="5">
                  <c:v>остались неустроенными на конец отчетного периода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</c:v>
                </c:pt>
                <c:pt idx="1">
                  <c:v>126</c:v>
                </c:pt>
                <c:pt idx="2">
                  <c:v>50</c:v>
                </c:pt>
                <c:pt idx="3">
                  <c:v>45</c:v>
                </c:pt>
                <c:pt idx="4">
                  <c:v>35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60178832"/>
        <c:axId val="-1760178288"/>
      </c:barChart>
      <c:catAx>
        <c:axId val="-1760178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-1760178288"/>
        <c:crosses val="autoZero"/>
        <c:auto val="1"/>
        <c:lblAlgn val="ctr"/>
        <c:lblOffset val="100"/>
        <c:noMultiLvlLbl val="0"/>
      </c:catAx>
      <c:valAx>
        <c:axId val="-176017828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-176017883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 i="1"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 i="1"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1459946738772703"/>
          <c:y val="0.90137451750313335"/>
          <c:w val="0.69261798796889518"/>
          <c:h val="9.8625482496866632E-2"/>
        </c:manualLayout>
      </c:layout>
      <c:overlay val="0"/>
      <c:txPr>
        <a:bodyPr/>
        <a:lstStyle/>
        <a:p>
          <a:pPr>
            <a:defRPr b="1">
              <a:solidFill>
                <a:schemeClr val="accent1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количества усыновленных детей</a:t>
            </a:r>
          </a:p>
        </c:rich>
      </c:tx>
      <c:layout>
        <c:manualLayout>
          <c:xMode val="edge"/>
          <c:yMode val="edge"/>
          <c:x val="0.23792090170870828"/>
          <c:y val="7.254938762620624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900784174519169E-2"/>
          <c:y val="0.19376885354949491"/>
          <c:w val="0.94418366301117151"/>
          <c:h val="0.61475080238925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386575178314519E-3"/>
                  <c:y val="2.92321160445954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2.67606152034733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96572619652618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3.41249644859507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2.43600967038295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полугодие 2018 года</c:v>
                </c:pt>
                <c:pt idx="1">
                  <c:v>1 полугодие 2019 года</c:v>
                </c:pt>
                <c:pt idx="2">
                  <c:v>1 полугодие 2020 года</c:v>
                </c:pt>
                <c:pt idx="3">
                  <c:v>1 полугодие 2021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60180464"/>
        <c:axId val="-1760177744"/>
      </c:barChart>
      <c:catAx>
        <c:axId val="-1760180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50" b="1"/>
            </a:pPr>
            <a:endParaRPr lang="ru-RU"/>
          </a:p>
        </c:txPr>
        <c:crossAx val="-1760177744"/>
        <c:crosses val="autoZero"/>
        <c:auto val="1"/>
        <c:lblAlgn val="ctr"/>
        <c:lblOffset val="100"/>
        <c:noMultiLvlLbl val="0"/>
      </c:catAx>
      <c:valAx>
        <c:axId val="-1760177744"/>
        <c:scaling>
          <c:orientation val="minMax"/>
        </c:scaling>
        <c:delete val="0"/>
        <c:axPos val="l"/>
        <c:majorGridlines>
          <c:spPr>
            <a:ln>
              <a:solidFill>
                <a:srgbClr val="4F81BD">
                  <a:alpha val="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7601804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1.63378E-7</cdr:x>
      <cdr:y>9.45544E-7</cdr:y>
    </cdr:from>
    <cdr:to>
      <cdr:x>0.99224</cdr:x>
      <cdr:y>0.17744</cdr:y>
    </cdr:to>
    <cdr:sp macro="" textlink="">
      <cdr:nvSpPr>
        <cdr:cNvPr id="1025" name="Поле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" y="2"/>
          <a:ext cx="6073253" cy="3753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27432" bIns="0" anchor="t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1" u="none" strike="noStrike" baseline="0">
              <a:solidFill>
                <a:schemeClr val="accent5">
                  <a:lumMod val="75000"/>
                </a:schemeClr>
              </a:solidFill>
              <a:latin typeface="Calibri"/>
              <a:cs typeface="Calibri"/>
            </a:rPr>
            <a:t>Соотношение детей-сирот и ОБПР до 18-ти лет, воспитывающихся </a:t>
          </a:r>
        </a:p>
        <a:p xmlns:a="http://schemas.openxmlformats.org/drawingml/2006/main">
          <a:pPr algn="ctr" rtl="0">
            <a:defRPr sz="1000"/>
          </a:pPr>
          <a:r>
            <a:rPr lang="ru-RU" sz="1100" b="1" i="1" u="none" strike="noStrike" baseline="0">
              <a:solidFill>
                <a:schemeClr val="accent5">
                  <a:lumMod val="75000"/>
                </a:schemeClr>
              </a:solidFill>
              <a:latin typeface="Calibri"/>
              <a:cs typeface="Calibri"/>
            </a:rPr>
            <a:t>в различных формах устройства:</a:t>
          </a:r>
        </a:p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  <a:cs typeface="Calibri"/>
          </a:endParaRPr>
        </a:p>
      </cdr:txBody>
    </cdr:sp>
  </cdr:relSizeAnchor>
  <cdr:relSizeAnchor xmlns:cdr="http://schemas.openxmlformats.org/drawingml/2006/chartDrawing">
    <cdr:from>
      <cdr:x>0.04794</cdr:x>
      <cdr:y>0.61687</cdr:y>
    </cdr:from>
    <cdr:to>
      <cdr:x>0.14716</cdr:x>
      <cdr:y>0.72641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3427" y="1460310"/>
          <a:ext cx="607326" cy="2593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37,6</a:t>
          </a:r>
          <a:r>
            <a:rPr lang="ru-RU" sz="1100" b="1" baseline="0">
              <a:solidFill>
                <a:schemeClr val="bg1"/>
              </a:solidFill>
            </a:rPr>
            <a:t> %</a:t>
          </a:r>
          <a:endParaRPr lang="ru-RU" sz="1100" b="1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0.11929</cdr:x>
      <cdr:y>0.59958</cdr:y>
    </cdr:from>
    <cdr:to>
      <cdr:x>0.21963</cdr:x>
      <cdr:y>0.72641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30156" y="1419367"/>
          <a:ext cx="614150" cy="300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38,2%</a:t>
          </a:r>
        </a:p>
      </cdr:txBody>
    </cdr:sp>
  </cdr:relSizeAnchor>
  <cdr:relSizeAnchor xmlns:cdr="http://schemas.openxmlformats.org/drawingml/2006/chartDrawing">
    <cdr:from>
      <cdr:x>0.2921</cdr:x>
      <cdr:y>0.41221</cdr:y>
    </cdr:from>
    <cdr:to>
      <cdr:x>0.3969</cdr:x>
      <cdr:y>0.53731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787857" y="942312"/>
          <a:ext cx="641445" cy="2859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56,8%</a:t>
          </a:r>
        </a:p>
      </cdr:txBody>
    </cdr:sp>
  </cdr:relSizeAnchor>
  <cdr:relSizeAnchor xmlns:cdr="http://schemas.openxmlformats.org/drawingml/2006/chartDrawing">
    <cdr:from>
      <cdr:x>0.36679</cdr:x>
      <cdr:y>0.4493</cdr:y>
    </cdr:from>
    <cdr:to>
      <cdr:x>0.46602</cdr:x>
      <cdr:y>0.5678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245057" y="996288"/>
          <a:ext cx="607342" cy="2627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56,5%</a:t>
          </a:r>
        </a:p>
      </cdr:txBody>
    </cdr:sp>
  </cdr:relSizeAnchor>
  <cdr:relSizeAnchor xmlns:cdr="http://schemas.openxmlformats.org/drawingml/2006/chartDrawing">
    <cdr:from>
      <cdr:x>0.53848</cdr:x>
      <cdr:y>0.60329</cdr:y>
    </cdr:from>
    <cdr:to>
      <cdr:x>0.62544</cdr:x>
      <cdr:y>0.71943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295934" y="1276065"/>
          <a:ext cx="532264" cy="245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tx1"/>
              </a:solidFill>
            </a:rPr>
            <a:t>1,3%</a:t>
          </a:r>
        </a:p>
      </cdr:txBody>
    </cdr:sp>
  </cdr:relSizeAnchor>
  <cdr:relSizeAnchor xmlns:cdr="http://schemas.openxmlformats.org/drawingml/2006/chartDrawing">
    <cdr:from>
      <cdr:x>0.61875</cdr:x>
      <cdr:y>0.60651</cdr:y>
    </cdr:from>
    <cdr:to>
      <cdr:x>0.70572</cdr:x>
      <cdr:y>0.74201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787253" y="1282889"/>
          <a:ext cx="532264" cy="2866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tx1"/>
              </a:solidFill>
            </a:rPr>
            <a:t>1,2%</a:t>
          </a:r>
        </a:p>
      </cdr:txBody>
    </cdr:sp>
  </cdr:relSizeAnchor>
  <cdr:relSizeAnchor xmlns:cdr="http://schemas.openxmlformats.org/drawingml/2006/chartDrawing">
    <cdr:from>
      <cdr:x>0.03891</cdr:x>
      <cdr:y>0.24294</cdr:y>
    </cdr:from>
    <cdr:to>
      <cdr:x>0.28924</cdr:x>
      <cdr:y>0.35967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34462" y="601784"/>
          <a:ext cx="1508368" cy="2891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1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0.4408</cdr:x>
      <cdr:y>0.0631</cdr:y>
    </cdr:from>
    <cdr:to>
      <cdr:x>0.55773</cdr:x>
      <cdr:y>0.15144</cdr:y>
    </cdr:to>
    <cdr:sp macro="" textlink="">
      <cdr:nvSpPr>
        <cdr:cNvPr id="9" name="Поле 8"/>
        <cdr:cNvSpPr txBox="1"/>
      </cdr:nvSpPr>
      <cdr:spPr>
        <a:xfrm xmlns:a="http://schemas.openxmlformats.org/drawingml/2006/main" flipH="1">
          <a:off x="2656057" y="156307"/>
          <a:ext cx="704558" cy="2188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0.28095</cdr:x>
      <cdr:y>0.15224</cdr:y>
    </cdr:from>
    <cdr:to>
      <cdr:x>0.46713</cdr:x>
      <cdr:y>0.26567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1719618" y="348018"/>
          <a:ext cx="1139575" cy="2593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solidFill>
                <a:srgbClr val="FF0000"/>
              </a:solidFill>
            </a:rPr>
            <a:t>- 59 дет. (- 6,7%)</a:t>
          </a:r>
        </a:p>
      </cdr:txBody>
    </cdr:sp>
  </cdr:relSizeAnchor>
  <cdr:relSizeAnchor xmlns:cdr="http://schemas.openxmlformats.org/drawingml/2006/chartDrawing">
    <cdr:from>
      <cdr:x>0.87295</cdr:x>
      <cdr:y>0.60009</cdr:y>
    </cdr:from>
    <cdr:to>
      <cdr:x>0.98555</cdr:x>
      <cdr:y>0.71943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5343122" y="1330656"/>
          <a:ext cx="689189" cy="2646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tx1"/>
              </a:solidFill>
            </a:rPr>
            <a:t>4,1%</a:t>
          </a:r>
        </a:p>
      </cdr:txBody>
    </cdr:sp>
  </cdr:relSizeAnchor>
  <cdr:relSizeAnchor xmlns:cdr="http://schemas.openxmlformats.org/drawingml/2006/chartDrawing">
    <cdr:from>
      <cdr:x>0.04125</cdr:x>
      <cdr:y>0.31045</cdr:y>
    </cdr:from>
    <cdr:to>
      <cdr:x>0.22409</cdr:x>
      <cdr:y>0.46441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252485" y="709684"/>
          <a:ext cx="1119118" cy="3519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- 2 дет. (- 0,3%)</a:t>
          </a:r>
        </a:p>
      </cdr:txBody>
    </cdr:sp>
  </cdr:relSizeAnchor>
  <cdr:relSizeAnchor xmlns:cdr="http://schemas.openxmlformats.org/drawingml/2006/chartDrawing">
    <cdr:from>
      <cdr:x>0.74884</cdr:x>
      <cdr:y>0.45521</cdr:y>
    </cdr:from>
    <cdr:to>
      <cdr:x>0.92758</cdr:x>
      <cdr:y>0.56991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4689043" y="929030"/>
          <a:ext cx="1119225" cy="2340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0.75477</cdr:x>
      <cdr:y>0.57425</cdr:y>
    </cdr:from>
    <cdr:to>
      <cdr:x>0.98889</cdr:x>
      <cdr:y>0.7775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4619769" y="1214651"/>
          <a:ext cx="1433014" cy="4299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0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0.79491</cdr:x>
      <cdr:y>0.60896</cdr:y>
    </cdr:from>
    <cdr:to>
      <cdr:x>0.87406</cdr:x>
      <cdr:y>0.7194</cdr:y>
    </cdr:to>
    <cdr:sp macro="" textlink="">
      <cdr:nvSpPr>
        <cdr:cNvPr id="15" name="Поле 14"/>
        <cdr:cNvSpPr txBox="1"/>
      </cdr:nvSpPr>
      <cdr:spPr>
        <a:xfrm xmlns:a="http://schemas.openxmlformats.org/drawingml/2006/main">
          <a:off x="4865427" y="1392072"/>
          <a:ext cx="484489" cy="2524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4,3%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0.17747</cdr:x>
      <cdr:y>0</cdr:y>
    </cdr:from>
    <cdr:to>
      <cdr:x>0.90326</cdr:x>
      <cdr:y>0.1617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089965" y="0"/>
          <a:ext cx="4457605" cy="3584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 b="1" baseline="0"/>
            <a:t>Динамика детей-сирот и детей ОБПР, находящихся под опекой физических лиц</a:t>
          </a:r>
          <a:endParaRPr lang="ru-RU" sz="1000" b="1"/>
        </a:p>
      </cdr:txBody>
    </cdr:sp>
  </cdr:relSizeAnchor>
  <cdr:relSizeAnchor xmlns:cdr="http://schemas.openxmlformats.org/drawingml/2006/chartDrawing">
    <cdr:from>
      <cdr:x>0.01564</cdr:x>
      <cdr:y>0.07123</cdr:y>
    </cdr:from>
    <cdr:to>
      <cdr:x>0.18661</cdr:x>
      <cdr:y>0.2024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95509" y="163774"/>
          <a:ext cx="1044079" cy="3016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</a:t>
          </a:r>
          <a:r>
            <a:rPr lang="ru-RU" sz="900" b="1" baseline="0">
              <a:solidFill>
                <a:srgbClr val="FF0000"/>
              </a:solidFill>
            </a:rPr>
            <a:t> 20</a:t>
          </a:r>
          <a:r>
            <a:rPr lang="ru-RU" sz="900" b="1">
              <a:solidFill>
                <a:srgbClr val="FF0000"/>
              </a:solidFill>
            </a:rPr>
            <a:t> (-</a:t>
          </a:r>
          <a:r>
            <a:rPr lang="ru-RU" sz="900" b="1" baseline="0">
              <a:solidFill>
                <a:srgbClr val="FF0000"/>
              </a:solidFill>
            </a:rPr>
            <a:t> 9,7</a:t>
          </a:r>
          <a:r>
            <a:rPr lang="ru-RU" sz="900" b="1">
              <a:solidFill>
                <a:srgbClr val="FF0000"/>
              </a:solidFill>
            </a:rPr>
            <a:t>%)</a:t>
          </a:r>
        </a:p>
      </cdr:txBody>
    </cdr:sp>
  </cdr:relSizeAnchor>
  <cdr:relSizeAnchor xmlns:cdr="http://schemas.openxmlformats.org/drawingml/2006/chartDrawing">
    <cdr:from>
      <cdr:x>0.14862</cdr:x>
      <cdr:y>0.16825</cdr:y>
    </cdr:from>
    <cdr:to>
      <cdr:x>0.28494</cdr:x>
      <cdr:y>0.29974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907577" y="368489"/>
          <a:ext cx="832494" cy="287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baseline="0">
              <a:solidFill>
                <a:srgbClr val="FF0000"/>
              </a:solidFill>
            </a:rPr>
            <a:t>- 32</a:t>
          </a:r>
          <a:r>
            <a:rPr lang="ru-RU" sz="900" b="1">
              <a:solidFill>
                <a:srgbClr val="FF0000"/>
              </a:solidFill>
            </a:rPr>
            <a:t> (-</a:t>
          </a:r>
          <a:r>
            <a:rPr lang="ru-RU" sz="900" b="1" baseline="0">
              <a:solidFill>
                <a:srgbClr val="FF0000"/>
              </a:solidFill>
            </a:rPr>
            <a:t> 18,3</a:t>
          </a:r>
          <a:r>
            <a:rPr lang="ru-RU" sz="900" b="1">
              <a:solidFill>
                <a:srgbClr val="FF0000"/>
              </a:solidFill>
            </a:rPr>
            <a:t>%)</a:t>
          </a:r>
        </a:p>
      </cdr:txBody>
    </cdr:sp>
  </cdr:relSizeAnchor>
  <cdr:relSizeAnchor xmlns:cdr="http://schemas.openxmlformats.org/drawingml/2006/chartDrawing">
    <cdr:from>
      <cdr:x>0.29165</cdr:x>
      <cdr:y>0.12463</cdr:y>
    </cdr:from>
    <cdr:to>
      <cdr:x>0.42686</cdr:x>
      <cdr:y>0.24632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781047" y="272955"/>
          <a:ext cx="825676" cy="2665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baseline="0">
              <a:solidFill>
                <a:srgbClr val="FF0000"/>
              </a:solidFill>
            </a:rPr>
            <a:t>+ 9</a:t>
          </a:r>
          <a:r>
            <a:rPr lang="ru-RU" sz="900" b="1">
              <a:solidFill>
                <a:srgbClr val="FF0000"/>
              </a:solidFill>
            </a:rPr>
            <a:t> (+ 5,1%)</a:t>
          </a:r>
        </a:p>
      </cdr:txBody>
    </cdr:sp>
  </cdr:relSizeAnchor>
  <cdr:relSizeAnchor xmlns:cdr="http://schemas.openxmlformats.org/drawingml/2006/chartDrawing">
    <cdr:from>
      <cdr:x>0.43932</cdr:x>
      <cdr:y>0.33523</cdr:y>
    </cdr:from>
    <cdr:to>
      <cdr:x>0.59077</cdr:x>
      <cdr:y>0.44879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709081" y="723331"/>
          <a:ext cx="933893" cy="2450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0.59204</cdr:x>
      <cdr:y>0.40265</cdr:y>
    </cdr:from>
    <cdr:to>
      <cdr:x>0.71962</cdr:x>
      <cdr:y>0.56099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3615468" y="832513"/>
          <a:ext cx="779112" cy="3273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0.71962</cdr:x>
      <cdr:y>0.30534</cdr:y>
    </cdr:from>
    <cdr:to>
      <cdr:x>0.85706</cdr:x>
      <cdr:y>0.42142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4394578" y="668740"/>
          <a:ext cx="839311" cy="2542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- 2 (- 1,8%)</a:t>
          </a:r>
        </a:p>
      </cdr:txBody>
    </cdr:sp>
  </cdr:relSizeAnchor>
  <cdr:relSizeAnchor xmlns:cdr="http://schemas.openxmlformats.org/drawingml/2006/chartDrawing">
    <cdr:from>
      <cdr:x>0.86595</cdr:x>
      <cdr:y>0.52799</cdr:y>
    </cdr:from>
    <cdr:to>
      <cdr:x>1</cdr:x>
      <cdr:y>0.63058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5339867" y="1139260"/>
          <a:ext cx="826618" cy="2213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0.43691</cdr:x>
      <cdr:y>0.25523</cdr:y>
    </cdr:from>
    <cdr:to>
      <cdr:x>0.57547</cdr:x>
      <cdr:y>0.39471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2668137" y="586855"/>
          <a:ext cx="846163" cy="3207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baseline="0">
              <a:solidFill>
                <a:srgbClr val="FF0000"/>
              </a:solidFill>
            </a:rPr>
            <a:t>- 21</a:t>
          </a:r>
          <a:r>
            <a:rPr lang="ru-RU" sz="900" b="1">
              <a:solidFill>
                <a:srgbClr val="FF0000"/>
              </a:solidFill>
            </a:rPr>
            <a:t> (- 16,3%)</a:t>
          </a:r>
        </a:p>
      </cdr:txBody>
    </cdr:sp>
  </cdr:relSizeAnchor>
  <cdr:relSizeAnchor xmlns:cdr="http://schemas.openxmlformats.org/drawingml/2006/chartDrawing">
    <cdr:from>
      <cdr:x>0.8593</cdr:x>
      <cdr:y>0.52233</cdr:y>
    </cdr:from>
    <cdr:to>
      <cdr:x>0.99004</cdr:x>
      <cdr:y>0.63873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5247566" y="1143963"/>
          <a:ext cx="798406" cy="2549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baseline="0">
              <a:solidFill>
                <a:srgbClr val="FF0000"/>
              </a:solidFill>
            </a:rPr>
            <a:t>+ 4 (+ 20%)</a:t>
          </a:r>
          <a:endParaRPr lang="ru-RU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0.58777</cdr:x>
      <cdr:y>0.37078</cdr:y>
    </cdr:from>
    <cdr:to>
      <cdr:x>0.7308</cdr:x>
      <cdr:y>0.49541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3589362" y="812041"/>
          <a:ext cx="873457" cy="2729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+</a:t>
          </a:r>
          <a:r>
            <a:rPr lang="ru-RU" sz="900" b="1" baseline="0">
              <a:solidFill>
                <a:srgbClr val="FF0000"/>
              </a:solidFill>
            </a:rPr>
            <a:t> 3</a:t>
          </a:r>
          <a:r>
            <a:rPr lang="ru-RU" sz="900" b="1">
              <a:solidFill>
                <a:srgbClr val="FF0000"/>
              </a:solidFill>
            </a:rPr>
            <a:t> (+ 3,9%)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0.2815</cdr:x>
      <cdr:y>0.30568</cdr:y>
    </cdr:from>
    <cdr:to>
      <cdr:x>0.46597</cdr:x>
      <cdr:y>0.43923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19063" y="702858"/>
          <a:ext cx="1126495" cy="307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-</a:t>
          </a:r>
          <a:r>
            <a:rPr lang="ru-RU" sz="1000" b="1" baseline="0">
              <a:solidFill>
                <a:srgbClr val="FF0000"/>
              </a:solidFill>
            </a:rPr>
            <a:t> 2</a:t>
          </a:r>
          <a:r>
            <a:rPr lang="ru-RU" sz="1000" b="1">
              <a:solidFill>
                <a:srgbClr val="FF0000"/>
              </a:solidFill>
            </a:rPr>
            <a:t> чел. (-0,3%)</a:t>
          </a:r>
        </a:p>
      </cdr:txBody>
    </cdr:sp>
  </cdr:relSizeAnchor>
  <cdr:relSizeAnchor xmlns:cdr="http://schemas.openxmlformats.org/drawingml/2006/chartDrawing">
    <cdr:from>
      <cdr:x>0.53078</cdr:x>
      <cdr:y>0.51639</cdr:y>
    </cdr:from>
    <cdr:to>
      <cdr:x>0.7185</cdr:x>
      <cdr:y>0.6351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3241343" y="1187354"/>
          <a:ext cx="1146389" cy="2729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- 27 чел. (- 28,4%)</a:t>
          </a:r>
        </a:p>
      </cdr:txBody>
    </cdr:sp>
  </cdr:relSizeAnchor>
  <cdr:relSizeAnchor xmlns:cdr="http://schemas.openxmlformats.org/drawingml/2006/chartDrawing">
    <cdr:from>
      <cdr:x>0.78667</cdr:x>
      <cdr:y>0.41549</cdr:y>
    </cdr:from>
    <cdr:to>
      <cdr:x>0.97375</cdr:x>
      <cdr:y>0.552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804012" y="955343"/>
          <a:ext cx="1142480" cy="3138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-</a:t>
          </a:r>
          <a:r>
            <a:rPr lang="ru-RU" sz="1000" b="1" baseline="0">
              <a:solidFill>
                <a:srgbClr val="FF0000"/>
              </a:solidFill>
            </a:rPr>
            <a:t> 33</a:t>
          </a:r>
          <a:r>
            <a:rPr lang="ru-RU" sz="1000" b="1">
              <a:solidFill>
                <a:srgbClr val="FF0000"/>
              </a:solidFill>
            </a:rPr>
            <a:t> чел. (- 10,1%)</a:t>
          </a:r>
        </a:p>
      </cdr:txBody>
    </cdr:sp>
  </cdr:relSizeAnchor>
  <cdr:relSizeAnchor xmlns:cdr="http://schemas.openxmlformats.org/drawingml/2006/chartDrawing">
    <cdr:from>
      <cdr:x>0.05148</cdr:x>
      <cdr:y>0.12955</cdr:y>
    </cdr:from>
    <cdr:to>
      <cdr:x>0.23111</cdr:x>
      <cdr:y>0.28319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320724" y="293427"/>
          <a:ext cx="1119116" cy="3480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- 62 чел. (-6,1%)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0.99453</cdr:x>
      <cdr:y>0.19606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0" y="0"/>
          <a:ext cx="6100546" cy="4708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rgbClr val="0070C0"/>
              </a:solidFill>
            </a:rPr>
            <a:t>Динамика выявленных детей,</a:t>
          </a:r>
          <a:r>
            <a:rPr lang="ru-RU" sz="1200" b="1" baseline="0">
              <a:solidFill>
                <a:srgbClr val="0070C0"/>
              </a:solidFill>
            </a:rPr>
            <a:t> нуждающихся в защите государства,</a:t>
          </a:r>
          <a:r>
            <a:rPr lang="ru-RU" sz="1200" b="1">
              <a:solidFill>
                <a:srgbClr val="0070C0"/>
              </a:solidFill>
            </a:rPr>
            <a:t> и направленных в различные формы устройства</a:t>
          </a:r>
        </a:p>
      </cdr:txBody>
    </cdr:sp>
  </cdr:relSizeAnchor>
  <cdr:relSizeAnchor xmlns:cdr="http://schemas.openxmlformats.org/drawingml/2006/chartDrawing">
    <cdr:from>
      <cdr:x>0.18355</cdr:x>
      <cdr:y>0.13244</cdr:y>
    </cdr:from>
    <cdr:to>
      <cdr:x>0.34263</cdr:x>
      <cdr:y>0.25573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125940" y="334370"/>
          <a:ext cx="975787" cy="311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 baseline="0">
              <a:solidFill>
                <a:srgbClr val="FF0000"/>
              </a:solidFill>
            </a:rPr>
            <a:t>+19 </a:t>
          </a:r>
          <a:r>
            <a:rPr lang="ru-RU" sz="1000" b="1">
              <a:solidFill>
                <a:srgbClr val="FF0000"/>
              </a:solidFill>
            </a:rPr>
            <a:t>(+</a:t>
          </a:r>
          <a:r>
            <a:rPr lang="ru-RU" sz="1000" b="1" baseline="0">
              <a:solidFill>
                <a:srgbClr val="FF0000"/>
              </a:solidFill>
            </a:rPr>
            <a:t>17,7</a:t>
          </a:r>
          <a:r>
            <a:rPr lang="ru-RU" sz="1000" b="1">
              <a:solidFill>
                <a:srgbClr val="FF0000"/>
              </a:solidFill>
            </a:rPr>
            <a:t>%)</a:t>
          </a:r>
        </a:p>
      </cdr:txBody>
    </cdr:sp>
  </cdr:relSizeAnchor>
  <cdr:relSizeAnchor xmlns:cdr="http://schemas.openxmlformats.org/drawingml/2006/chartDrawing">
    <cdr:from>
      <cdr:x>0.29504</cdr:x>
      <cdr:y>0.56446</cdr:y>
    </cdr:from>
    <cdr:to>
      <cdr:x>0.39891</cdr:x>
      <cdr:y>0.71785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1821976" y="1255595"/>
          <a:ext cx="641445" cy="3411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0.36043</cdr:x>
      <cdr:y>0.56218</cdr:y>
    </cdr:from>
    <cdr:to>
      <cdr:x>0.42162</cdr:x>
      <cdr:y>0.69615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210914" y="1419366"/>
          <a:ext cx="375337" cy="3382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22,7%</a:t>
          </a:r>
        </a:p>
      </cdr:txBody>
    </cdr:sp>
  </cdr:relSizeAnchor>
  <cdr:relSizeAnchor xmlns:cdr="http://schemas.openxmlformats.org/drawingml/2006/chartDrawing">
    <cdr:from>
      <cdr:x>0.5273</cdr:x>
      <cdr:y>0.53419</cdr:y>
    </cdr:from>
    <cdr:to>
      <cdr:x>0.59294</cdr:x>
      <cdr:y>0.72343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3234511" y="1282891"/>
          <a:ext cx="402617" cy="454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800" b="1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0.40604</cdr:x>
      <cdr:y>0.51353</cdr:y>
    </cdr:from>
    <cdr:to>
      <cdr:x>0.47502</cdr:x>
      <cdr:y>0.75582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2490689" y="1296539"/>
          <a:ext cx="423107" cy="6117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35,8%</a:t>
          </a:r>
        </a:p>
      </cdr:txBody>
    </cdr:sp>
  </cdr:relSizeAnchor>
  <cdr:relSizeAnchor xmlns:cdr="http://schemas.openxmlformats.org/drawingml/2006/chartDrawing">
    <cdr:from>
      <cdr:x>0.57291</cdr:x>
      <cdr:y>0.53785</cdr:y>
    </cdr:from>
    <cdr:to>
      <cdr:x>0.63187</cdr:x>
      <cdr:y>0.64326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3514287" y="1357952"/>
          <a:ext cx="361677" cy="2661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32,1%</a:t>
          </a:r>
        </a:p>
      </cdr:txBody>
    </cdr:sp>
  </cdr:relSizeAnchor>
  <cdr:relSizeAnchor xmlns:cdr="http://schemas.openxmlformats.org/drawingml/2006/chartDrawing">
    <cdr:from>
      <cdr:x>0.68749</cdr:x>
      <cdr:y>0.59386</cdr:y>
    </cdr:from>
    <cdr:to>
      <cdr:x>0.77204</cdr:x>
      <cdr:y>0.70183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217158" y="1426191"/>
          <a:ext cx="518615" cy="2593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16%</a:t>
          </a:r>
        </a:p>
      </cdr:txBody>
    </cdr:sp>
  </cdr:relSizeAnchor>
  <cdr:relSizeAnchor xmlns:cdr="http://schemas.openxmlformats.org/drawingml/2006/chartDrawing">
    <cdr:from>
      <cdr:x>0.74312</cdr:x>
      <cdr:y>0.55948</cdr:y>
    </cdr:from>
    <cdr:to>
      <cdr:x>0.8221</cdr:x>
      <cdr:y>0.74445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558352" y="1412544"/>
          <a:ext cx="484492" cy="467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25%</a:t>
          </a:r>
        </a:p>
      </cdr:txBody>
    </cdr:sp>
  </cdr:relSizeAnchor>
  <cdr:relSizeAnchor xmlns:cdr="http://schemas.openxmlformats.org/drawingml/2006/chartDrawing">
    <cdr:from>
      <cdr:x>0.90665</cdr:x>
      <cdr:y>0.54867</cdr:y>
    </cdr:from>
    <cdr:to>
      <cdr:x>0.98229</cdr:x>
      <cdr:y>0.70183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5561463" y="1385248"/>
          <a:ext cx="464024" cy="3867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7,1%</a:t>
          </a:r>
        </a:p>
      </cdr:txBody>
    </cdr:sp>
  </cdr:relSizeAnchor>
  <cdr:relSizeAnchor xmlns:cdr="http://schemas.openxmlformats.org/drawingml/2006/chartDrawing">
    <cdr:from>
      <cdr:x>0.85436</cdr:x>
      <cdr:y>0.59191</cdr:y>
    </cdr:from>
    <cdr:to>
      <cdr:x>0.92778</cdr:x>
      <cdr:y>0.73025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5240730" y="1494430"/>
          <a:ext cx="450386" cy="3492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12,6%</a:t>
          </a:r>
        </a:p>
      </cdr:txBody>
    </cdr:sp>
  </cdr:relSizeAnchor>
  <cdr:relSizeAnchor xmlns:cdr="http://schemas.openxmlformats.org/drawingml/2006/chartDrawing">
    <cdr:from>
      <cdr:x>0.90665</cdr:x>
      <cdr:y>0.69047</cdr:y>
    </cdr:from>
    <cdr:to>
      <cdr:x>0.98007</cdr:x>
      <cdr:y>0.7615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5561481" y="1658203"/>
          <a:ext cx="450357" cy="1705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0.52396</cdr:x>
      <cdr:y>0.46488</cdr:y>
    </cdr:from>
    <cdr:to>
      <cdr:x>0.61963</cdr:x>
      <cdr:y>0.69462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3214049" y="1173708"/>
          <a:ext cx="586824" cy="5800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48,7%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AEC0-1F08-4302-B9BE-1DDB851D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32</Pages>
  <Words>15257</Words>
  <Characters>86968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Жолоб</dc:creator>
  <cp:keywords/>
  <dc:description/>
  <cp:lastModifiedBy>Сергей Селезнёв</cp:lastModifiedBy>
  <cp:revision>23</cp:revision>
  <cp:lastPrinted>2021-07-20T11:31:00Z</cp:lastPrinted>
  <dcterms:created xsi:type="dcterms:W3CDTF">2019-07-12T09:59:00Z</dcterms:created>
  <dcterms:modified xsi:type="dcterms:W3CDTF">2021-07-20T13:51:00Z</dcterms:modified>
</cp:coreProperties>
</file>